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E7C" w:rsidRPr="002C6EBA" w:rsidRDefault="00061E7C" w:rsidP="00061E7C">
      <w:pPr>
        <w:spacing w:beforeLines="50"/>
        <w:jc w:val="center"/>
        <w:rPr>
          <w:rFonts w:ascii="Arial" w:eastAsia="微软雅黑" w:hAnsi="Arial" w:cs="Arial"/>
          <w:b/>
          <w:sz w:val="30"/>
          <w:szCs w:val="30"/>
        </w:rPr>
      </w:pPr>
      <w:r w:rsidRPr="002C6EBA">
        <w:rPr>
          <w:rFonts w:ascii="Arial" w:eastAsia="微软雅黑" w:hAnsi="Arial" w:cs="Arial"/>
          <w:b/>
          <w:sz w:val="30"/>
          <w:szCs w:val="30"/>
        </w:rPr>
        <w:t>Q7 HD Transmitter</w:t>
      </w:r>
    </w:p>
    <w:p w:rsidR="00FC3014" w:rsidRPr="002C6EBA" w:rsidRDefault="00A767FC" w:rsidP="009043A8">
      <w:pPr>
        <w:jc w:val="left"/>
        <w:rPr>
          <w:rFonts w:ascii="Arial" w:eastAsia="微软雅黑" w:hAnsi="Arial" w:cs="Arial"/>
          <w:b/>
          <w:color w:val="0070C0"/>
          <w:sz w:val="28"/>
          <w:szCs w:val="28"/>
        </w:rPr>
      </w:pPr>
      <w:r w:rsidRPr="002C6EBA">
        <w:rPr>
          <w:rFonts w:ascii="Arial" w:eastAsia="微软雅黑" w:hAnsi="Arial" w:cs="Arial"/>
          <w:b/>
          <w:color w:val="0070C0"/>
          <w:sz w:val="28"/>
          <w:szCs w:val="28"/>
        </w:rPr>
        <w:t>Overview</w:t>
      </w:r>
    </w:p>
    <w:p w:rsidR="00061E7C" w:rsidRPr="002C6EBA" w:rsidRDefault="00061E7C" w:rsidP="002C6EBA">
      <w:pPr>
        <w:spacing w:beforeLines="50"/>
        <w:ind w:firstLineChars="200" w:firstLine="480"/>
        <w:rPr>
          <w:rFonts w:ascii="Arial" w:eastAsia="微软雅黑" w:hAnsi="Arial" w:cs="Arial"/>
          <w:sz w:val="24"/>
          <w:szCs w:val="24"/>
        </w:rPr>
      </w:pPr>
      <w:r w:rsidRPr="002C6EBA">
        <w:rPr>
          <w:rFonts w:ascii="Arial" w:eastAsia="微软雅黑" w:hAnsi="Arial" w:cs="Arial"/>
          <w:sz w:val="24"/>
          <w:szCs w:val="24"/>
        </w:rPr>
        <w:t>Q7 HD transmitter is a specially developed new high-definition transmission equipment to solve large-area displays, has strong signal reception ability of video. DVI port can receive 2560 * 1536 HD graphics signal, while the four Ethernet ports output, Q7 can be used to support the large-area displays which maximum width reaches 2560 pixels, and the maximum height reaches 1536 pixels. Just one high-resolution graphics can easily achieve a large-area displays control.</w:t>
      </w:r>
    </w:p>
    <w:p w:rsidR="00061E7C" w:rsidRPr="002C6EBA" w:rsidRDefault="00701944" w:rsidP="002C6EBA">
      <w:pPr>
        <w:spacing w:beforeLines="50"/>
        <w:ind w:firstLineChars="200" w:firstLine="480"/>
        <w:rPr>
          <w:rFonts w:ascii="Arial" w:eastAsia="微软雅黑" w:hAnsi="Arial" w:cs="Arial"/>
          <w:sz w:val="24"/>
          <w:szCs w:val="24"/>
        </w:rPr>
      </w:pPr>
      <w:r w:rsidRPr="002C6EBA">
        <w:rPr>
          <w:rFonts w:ascii="Arial" w:eastAsia="微软雅黑" w:hAnsi="Arial" w:cs="Arial"/>
          <w:sz w:val="24"/>
          <w:szCs w:val="24"/>
        </w:rPr>
        <w:t>Meanwhile, Q7 also has</w:t>
      </w:r>
      <w:r w:rsidR="00061E7C" w:rsidRPr="002C6EBA">
        <w:rPr>
          <w:rFonts w:ascii="Arial" w:eastAsia="微软雅黑" w:hAnsi="Arial" w:cs="Arial"/>
          <w:sz w:val="24"/>
          <w:szCs w:val="24"/>
        </w:rPr>
        <w:t xml:space="preserve"> rich</w:t>
      </w:r>
      <w:r w:rsidRPr="002C6EBA">
        <w:rPr>
          <w:rFonts w:ascii="Arial" w:eastAsia="微软雅黑" w:hAnsi="Arial" w:cs="Arial"/>
          <w:sz w:val="24"/>
          <w:szCs w:val="24"/>
        </w:rPr>
        <w:t>,</w:t>
      </w:r>
      <w:r w:rsidR="00061E7C" w:rsidRPr="002C6EBA">
        <w:rPr>
          <w:rFonts w:ascii="Arial" w:eastAsia="微软雅黑" w:hAnsi="Arial" w:cs="Arial"/>
          <w:sz w:val="24"/>
          <w:szCs w:val="24"/>
        </w:rPr>
        <w:t xml:space="preserve"> useful features, such as the time lock screen function, </w:t>
      </w:r>
      <w:r w:rsidRPr="002C6EBA">
        <w:rPr>
          <w:rFonts w:ascii="Arial" w:eastAsia="微软雅黑" w:hAnsi="Arial" w:cs="Arial"/>
          <w:sz w:val="24"/>
          <w:szCs w:val="24"/>
        </w:rPr>
        <w:t xml:space="preserve">playing </w:t>
      </w:r>
      <w:r w:rsidR="00061E7C" w:rsidRPr="002C6EBA">
        <w:rPr>
          <w:rFonts w:ascii="Arial" w:eastAsia="微软雅黑" w:hAnsi="Arial" w:cs="Arial"/>
          <w:sz w:val="24"/>
          <w:szCs w:val="24"/>
        </w:rPr>
        <w:t>the default image</w:t>
      </w:r>
      <w:r w:rsidRPr="002C6EBA">
        <w:rPr>
          <w:rFonts w:ascii="Arial" w:eastAsia="微软雅黑" w:hAnsi="Arial" w:cs="Arial"/>
          <w:sz w:val="24"/>
          <w:szCs w:val="24"/>
        </w:rPr>
        <w:t xml:space="preserve"> on display when there is no signal</w:t>
      </w:r>
      <w:r w:rsidR="00047AE3" w:rsidRPr="002C6EBA">
        <w:rPr>
          <w:rFonts w:ascii="Arial" w:eastAsia="微软雅黑" w:hAnsi="Arial" w:cs="Arial"/>
          <w:sz w:val="24"/>
          <w:szCs w:val="24"/>
        </w:rPr>
        <w:t xml:space="preserve">, on-board </w:t>
      </w:r>
      <w:r w:rsidR="00061E7C" w:rsidRPr="002C6EBA">
        <w:rPr>
          <w:rFonts w:ascii="Arial" w:eastAsia="微软雅黑" w:hAnsi="Arial" w:cs="Arial"/>
          <w:sz w:val="24"/>
          <w:szCs w:val="24"/>
        </w:rPr>
        <w:t>test function, on-board temperature detection function.</w:t>
      </w:r>
    </w:p>
    <w:p w:rsidR="002C6EBA" w:rsidRPr="002C6EBA" w:rsidRDefault="00061E7C" w:rsidP="002C6EBA">
      <w:pPr>
        <w:spacing w:beforeLines="50"/>
        <w:ind w:firstLineChars="200" w:firstLine="480"/>
        <w:rPr>
          <w:rFonts w:ascii="Arial" w:eastAsia="微软雅黑" w:hAnsi="Arial" w:cs="Arial"/>
          <w:sz w:val="24"/>
          <w:szCs w:val="24"/>
        </w:rPr>
      </w:pPr>
      <w:r w:rsidRPr="002C6EBA">
        <w:rPr>
          <w:rFonts w:ascii="Arial" w:eastAsia="微软雅黑" w:hAnsi="Arial" w:cs="Arial"/>
          <w:sz w:val="24"/>
          <w:szCs w:val="24"/>
        </w:rPr>
        <w:t xml:space="preserve">Q7 HD transmitter is the </w:t>
      </w:r>
      <w:r w:rsidR="00047AE3" w:rsidRPr="002C6EBA">
        <w:rPr>
          <w:rFonts w:ascii="Arial" w:eastAsia="微软雅黑" w:hAnsi="Arial" w:cs="Arial"/>
          <w:sz w:val="24"/>
          <w:szCs w:val="24"/>
        </w:rPr>
        <w:t xml:space="preserve">most powerful synchronous transmission equipment </w:t>
      </w:r>
      <w:r w:rsidRPr="002C6EBA">
        <w:rPr>
          <w:rFonts w:ascii="Arial" w:eastAsia="微软雅黑" w:hAnsi="Arial" w:cs="Arial"/>
          <w:sz w:val="24"/>
          <w:szCs w:val="24"/>
        </w:rPr>
        <w:t>with</w:t>
      </w:r>
      <w:r w:rsidR="00047AE3" w:rsidRPr="002C6EBA">
        <w:rPr>
          <w:rFonts w:ascii="Arial" w:eastAsia="微软雅黑" w:hAnsi="Arial" w:cs="Arial"/>
          <w:sz w:val="24"/>
          <w:szCs w:val="24"/>
        </w:rPr>
        <w:t xml:space="preserve"> the strongest reception and the </w:t>
      </w:r>
      <w:r w:rsidRPr="002C6EBA">
        <w:rPr>
          <w:rFonts w:ascii="Arial" w:eastAsia="微软雅黑" w:hAnsi="Arial" w:cs="Arial"/>
          <w:sz w:val="24"/>
          <w:szCs w:val="24"/>
        </w:rPr>
        <w:t xml:space="preserve">largest </w:t>
      </w:r>
      <w:r w:rsidR="00047AE3" w:rsidRPr="002C6EBA">
        <w:rPr>
          <w:rFonts w:ascii="Arial" w:eastAsia="微软雅黑" w:hAnsi="Arial" w:cs="Arial"/>
          <w:sz w:val="24"/>
          <w:szCs w:val="24"/>
        </w:rPr>
        <w:t>load area currently on the market.</w:t>
      </w:r>
    </w:p>
    <w:p w:rsidR="00252BA5" w:rsidRPr="002C6EBA" w:rsidRDefault="002C6EBA" w:rsidP="009043A8">
      <w:pPr>
        <w:jc w:val="left"/>
        <w:rPr>
          <w:rFonts w:ascii="Arial" w:eastAsia="微软雅黑" w:hAnsi="Arial" w:cs="Arial"/>
          <w:b/>
          <w:noProof/>
          <w:color w:val="0070C0"/>
          <w:sz w:val="28"/>
          <w:szCs w:val="28"/>
        </w:rPr>
      </w:pPr>
      <w:r>
        <w:rPr>
          <w:rFonts w:ascii="Arial" w:eastAsia="微软雅黑" w:hAnsi="Arial" w:cs="Arial"/>
          <w:b/>
          <w:noProof/>
          <w:color w:val="0070C0"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120650</wp:posOffset>
            </wp:positionH>
            <wp:positionV relativeFrom="paragraph">
              <wp:posOffset>261620</wp:posOffset>
            </wp:positionV>
            <wp:extent cx="4699000" cy="875030"/>
            <wp:effectExtent l="19050" t="0" r="6350" b="0"/>
            <wp:wrapTopAndBottom/>
            <wp:docPr id="7" name="图片 5" descr="Q7(1U豪华版)正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7(1U豪华版)正面.jpg"/>
                    <pic:cNvPicPr/>
                  </pic:nvPicPr>
                  <pic:blipFill>
                    <a:blip r:embed="rId8" cstate="print"/>
                    <a:srcRect b="20769"/>
                    <a:stretch>
                      <a:fillRect/>
                    </a:stretch>
                  </pic:blipFill>
                  <pic:spPr>
                    <a:xfrm>
                      <a:off x="0" y="0"/>
                      <a:ext cx="4699000" cy="875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微软雅黑" w:hAnsi="Arial" w:cs="Arial"/>
          <w:b/>
          <w:noProof/>
          <w:color w:val="0070C0"/>
          <w:sz w:val="28"/>
          <w:szCs w:val="2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140335</wp:posOffset>
            </wp:positionH>
            <wp:positionV relativeFrom="paragraph">
              <wp:posOffset>1137285</wp:posOffset>
            </wp:positionV>
            <wp:extent cx="4776470" cy="680720"/>
            <wp:effectExtent l="19050" t="0" r="5080" b="0"/>
            <wp:wrapTopAndBottom/>
            <wp:docPr id="5" name="图片 1" descr="Q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7.jpg"/>
                    <pic:cNvPicPr/>
                  </pic:nvPicPr>
                  <pic:blipFill>
                    <a:blip r:embed="rId9" cstate="print"/>
                    <a:srcRect t="17638" b="25440"/>
                    <a:stretch>
                      <a:fillRect/>
                    </a:stretch>
                  </pic:blipFill>
                  <pic:spPr>
                    <a:xfrm>
                      <a:off x="0" y="0"/>
                      <a:ext cx="4776470" cy="68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67FC"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t>Features</w:t>
      </w:r>
    </w:p>
    <w:p w:rsidR="00EB2E94" w:rsidRPr="002C6EBA" w:rsidRDefault="00D321E5" w:rsidP="002C6EBA">
      <w:pPr>
        <w:spacing w:beforeLines="50"/>
        <w:jc w:val="left"/>
        <w:rPr>
          <w:rFonts w:ascii="Arial" w:eastAsia="微软雅黑" w:hAnsi="Arial" w:cs="Arial"/>
          <w:sz w:val="24"/>
          <w:szCs w:val="24"/>
        </w:rPr>
      </w:pPr>
      <w:r w:rsidRPr="002C6EBA">
        <w:rPr>
          <w:rFonts w:ascii="Arial" w:eastAsia="微软雅黑" w:hAnsi="Arial" w:cs="Arial"/>
          <w:sz w:val="24"/>
          <w:szCs w:val="24"/>
        </w:rPr>
        <w:t xml:space="preserve">• Top effects, </w:t>
      </w:r>
      <w:r w:rsidR="00163A74" w:rsidRPr="002C6EBA">
        <w:rPr>
          <w:rFonts w:ascii="Arial" w:eastAsia="微软雅黑" w:hAnsi="Arial" w:cs="Arial"/>
          <w:sz w:val="24"/>
          <w:szCs w:val="24"/>
        </w:rPr>
        <w:t xml:space="preserve">maximum input resolution support up to </w:t>
      </w:r>
      <w:r w:rsidRPr="002C6EBA">
        <w:rPr>
          <w:rFonts w:ascii="Arial" w:eastAsia="微软雅黑" w:hAnsi="Arial" w:cs="Arial"/>
          <w:sz w:val="24"/>
          <w:szCs w:val="24"/>
        </w:rPr>
        <w:t>2560 * 1536</w:t>
      </w:r>
      <w:r w:rsidR="00163A74" w:rsidRPr="002C6EBA">
        <w:rPr>
          <w:rFonts w:ascii="Arial" w:eastAsia="微软雅黑" w:hAnsi="Arial" w:cs="Arial"/>
          <w:sz w:val="24"/>
          <w:szCs w:val="24"/>
        </w:rPr>
        <w:t xml:space="preserve"> pixels</w:t>
      </w:r>
      <w:r w:rsidRPr="002C6EBA">
        <w:rPr>
          <w:rFonts w:ascii="Arial" w:eastAsia="微软雅黑" w:hAnsi="Arial" w:cs="Arial"/>
          <w:sz w:val="24"/>
          <w:szCs w:val="24"/>
        </w:rPr>
        <w:t xml:space="preserve">, </w:t>
      </w:r>
      <w:r w:rsidR="00163A74" w:rsidRPr="002C6EBA">
        <w:rPr>
          <w:rFonts w:ascii="Arial" w:eastAsia="微软雅黑" w:hAnsi="Arial" w:cs="Arial"/>
          <w:sz w:val="24"/>
          <w:szCs w:val="24"/>
        </w:rPr>
        <w:t>and automatic match</w:t>
      </w:r>
      <w:r w:rsidRPr="002C6EBA">
        <w:rPr>
          <w:rFonts w:ascii="Arial" w:eastAsia="微软雅黑" w:hAnsi="Arial" w:cs="Arial"/>
          <w:sz w:val="24"/>
          <w:szCs w:val="24"/>
        </w:rPr>
        <w:t xml:space="preserve"> graphics resolution</w:t>
      </w:r>
      <w:r w:rsidR="002C6EBA" w:rsidRPr="002C6EBA">
        <w:rPr>
          <w:rFonts w:ascii="Arial" w:eastAsia="微软雅黑" w:hAnsi="Arial" w:cs="Arial"/>
          <w:sz w:val="24"/>
          <w:szCs w:val="24"/>
        </w:rPr>
        <w:t>.</w:t>
      </w:r>
    </w:p>
    <w:p w:rsidR="00F104D7" w:rsidRPr="002C6EBA" w:rsidRDefault="00D321E5" w:rsidP="002C6EBA">
      <w:pPr>
        <w:spacing w:beforeLines="50"/>
        <w:jc w:val="left"/>
        <w:rPr>
          <w:rFonts w:ascii="Arial" w:eastAsia="微软雅黑" w:hAnsi="Arial" w:cs="Arial"/>
          <w:sz w:val="24"/>
          <w:szCs w:val="24"/>
        </w:rPr>
      </w:pPr>
      <w:r w:rsidRPr="002C6EBA">
        <w:rPr>
          <w:rFonts w:ascii="Arial" w:eastAsia="微软雅黑" w:hAnsi="Arial" w:cs="Arial"/>
          <w:sz w:val="24"/>
          <w:szCs w:val="24"/>
        </w:rPr>
        <w:t xml:space="preserve">• Large control area: four Ethernet </w:t>
      </w:r>
      <w:r w:rsidR="004C5C4F" w:rsidRPr="002C6EBA">
        <w:rPr>
          <w:rFonts w:ascii="Arial" w:eastAsia="微软雅黑" w:hAnsi="Arial" w:cs="Arial"/>
          <w:sz w:val="24"/>
          <w:szCs w:val="24"/>
        </w:rPr>
        <w:t xml:space="preserve">output </w:t>
      </w:r>
      <w:r w:rsidRPr="002C6EBA">
        <w:rPr>
          <w:rFonts w:ascii="Arial" w:eastAsia="微软雅黑" w:hAnsi="Arial" w:cs="Arial"/>
          <w:sz w:val="24"/>
          <w:szCs w:val="24"/>
        </w:rPr>
        <w:t>ports,</w:t>
      </w:r>
      <w:r w:rsidR="004C5C4F" w:rsidRPr="002C6EBA">
        <w:rPr>
          <w:rFonts w:ascii="Arial" w:eastAsia="微软雅黑" w:hAnsi="Arial" w:cs="Arial"/>
          <w:sz w:val="24"/>
          <w:szCs w:val="24"/>
        </w:rPr>
        <w:t xml:space="preserve"> one Q7 card control area: maximum width reaches 2560 pixels, and the maximum height reaches 1536 pixels.)</w:t>
      </w:r>
    </w:p>
    <w:p w:rsidR="00D321E5" w:rsidRPr="002C6EBA" w:rsidRDefault="00F104D7" w:rsidP="002C6EBA">
      <w:pPr>
        <w:spacing w:beforeLines="50"/>
        <w:jc w:val="left"/>
        <w:rPr>
          <w:rFonts w:ascii="Arial" w:eastAsia="微软雅黑" w:hAnsi="Arial" w:cs="Arial"/>
          <w:sz w:val="24"/>
          <w:szCs w:val="24"/>
        </w:rPr>
      </w:pPr>
      <w:r w:rsidRPr="002C6EBA">
        <w:rPr>
          <w:rFonts w:ascii="Arial" w:eastAsia="微软雅黑" w:hAnsi="Arial" w:cs="Arial"/>
          <w:sz w:val="24"/>
          <w:szCs w:val="24"/>
        </w:rPr>
        <w:t>• F</w:t>
      </w:r>
      <w:r w:rsidR="00D321E5" w:rsidRPr="002C6EBA">
        <w:rPr>
          <w:rFonts w:ascii="Arial" w:eastAsia="微软雅黑" w:hAnsi="Arial" w:cs="Arial"/>
          <w:sz w:val="24"/>
          <w:szCs w:val="24"/>
        </w:rPr>
        <w:t>ull screen test function to facilitate the commissioning and aging test</w:t>
      </w:r>
      <w:r w:rsidR="003B1D47" w:rsidRPr="002C6EBA">
        <w:rPr>
          <w:rFonts w:ascii="Arial" w:eastAsia="微软雅黑" w:hAnsi="Arial" w:cs="Arial"/>
          <w:sz w:val="24"/>
          <w:szCs w:val="24"/>
        </w:rPr>
        <w:t>.</w:t>
      </w:r>
    </w:p>
    <w:p w:rsidR="003B1D47" w:rsidRPr="002C6EBA" w:rsidRDefault="00D321E5" w:rsidP="002C6EBA">
      <w:pPr>
        <w:spacing w:beforeLines="50"/>
        <w:jc w:val="left"/>
        <w:rPr>
          <w:rFonts w:ascii="Arial" w:eastAsia="微软雅黑" w:hAnsi="Arial" w:cs="Arial"/>
          <w:sz w:val="24"/>
          <w:szCs w:val="24"/>
        </w:rPr>
      </w:pPr>
      <w:r w:rsidRPr="002C6EBA">
        <w:rPr>
          <w:rFonts w:ascii="Arial" w:eastAsia="微软雅黑" w:hAnsi="Arial" w:cs="Arial"/>
          <w:sz w:val="24"/>
          <w:szCs w:val="24"/>
        </w:rPr>
        <w:t xml:space="preserve">• </w:t>
      </w:r>
      <w:r w:rsidR="003B1D47" w:rsidRPr="002C6EBA">
        <w:rPr>
          <w:rFonts w:ascii="Arial" w:eastAsia="微软雅黑" w:hAnsi="Arial" w:cs="Arial"/>
          <w:sz w:val="24"/>
          <w:szCs w:val="24"/>
        </w:rPr>
        <w:t>B</w:t>
      </w:r>
      <w:r w:rsidRPr="002C6EBA">
        <w:rPr>
          <w:rFonts w:ascii="Arial" w:eastAsia="微软雅黑" w:hAnsi="Arial" w:cs="Arial"/>
          <w:sz w:val="24"/>
          <w:szCs w:val="24"/>
        </w:rPr>
        <w:t>utton to adjust brightness</w:t>
      </w:r>
      <w:r w:rsidR="003B1D47" w:rsidRPr="002C6EBA">
        <w:rPr>
          <w:rFonts w:ascii="Arial" w:eastAsia="微软雅黑" w:hAnsi="Arial" w:cs="Arial"/>
          <w:sz w:val="24"/>
          <w:szCs w:val="24"/>
        </w:rPr>
        <w:t xml:space="preserve"> for 16 levels</w:t>
      </w:r>
      <w:r w:rsidRPr="002C6EBA">
        <w:rPr>
          <w:rFonts w:ascii="Arial" w:eastAsia="微软雅黑" w:hAnsi="Arial" w:cs="Arial"/>
          <w:sz w:val="24"/>
          <w:szCs w:val="24"/>
        </w:rPr>
        <w:t xml:space="preserve">, immediate effect, and automatically save to send cards; </w:t>
      </w:r>
    </w:p>
    <w:p w:rsidR="00D321E5" w:rsidRPr="002C6EBA" w:rsidRDefault="00D321E5" w:rsidP="002C6EBA">
      <w:pPr>
        <w:spacing w:beforeLines="50"/>
        <w:jc w:val="left"/>
        <w:rPr>
          <w:rFonts w:ascii="Arial" w:eastAsia="微软雅黑" w:hAnsi="Arial" w:cs="Arial"/>
          <w:sz w:val="24"/>
          <w:szCs w:val="24"/>
        </w:rPr>
      </w:pPr>
      <w:r w:rsidRPr="002C6EBA">
        <w:rPr>
          <w:rFonts w:ascii="Arial" w:eastAsia="微软雅黑" w:hAnsi="Arial" w:cs="Arial"/>
          <w:sz w:val="24"/>
          <w:szCs w:val="24"/>
        </w:rPr>
        <w:t xml:space="preserve">• </w:t>
      </w:r>
      <w:r w:rsidR="00872C63" w:rsidRPr="002C6EBA">
        <w:rPr>
          <w:rFonts w:ascii="Arial" w:eastAsia="微软雅黑" w:hAnsi="Arial" w:cs="Arial"/>
          <w:sz w:val="24"/>
          <w:szCs w:val="24"/>
        </w:rPr>
        <w:t>R</w:t>
      </w:r>
      <w:r w:rsidRPr="002C6EBA">
        <w:rPr>
          <w:rFonts w:ascii="Arial" w:eastAsia="微软雅黑" w:hAnsi="Arial" w:cs="Arial"/>
          <w:sz w:val="24"/>
          <w:szCs w:val="24"/>
        </w:rPr>
        <w:t xml:space="preserve">eal-time parameter: </w:t>
      </w:r>
      <w:r w:rsidR="00872C63" w:rsidRPr="002C6EBA">
        <w:rPr>
          <w:rFonts w:ascii="Arial" w:eastAsia="微软雅黑" w:hAnsi="Arial" w:cs="Arial"/>
          <w:sz w:val="24"/>
          <w:szCs w:val="24"/>
        </w:rPr>
        <w:t>the display parameters can be</w:t>
      </w:r>
      <w:r w:rsidRPr="002C6EBA">
        <w:rPr>
          <w:rFonts w:ascii="Arial" w:eastAsia="微软雅黑" w:hAnsi="Arial" w:cs="Arial"/>
          <w:sz w:val="24"/>
          <w:szCs w:val="24"/>
        </w:rPr>
        <w:t xml:space="preserve"> save </w:t>
      </w:r>
      <w:r w:rsidR="00872C63" w:rsidRPr="002C6EBA">
        <w:rPr>
          <w:rFonts w:ascii="Arial" w:eastAsia="微软雅黑" w:hAnsi="Arial" w:cs="Arial"/>
          <w:sz w:val="24"/>
          <w:szCs w:val="24"/>
        </w:rPr>
        <w:t xml:space="preserve">in </w:t>
      </w:r>
      <w:r w:rsidRPr="002C6EBA">
        <w:rPr>
          <w:rFonts w:ascii="Arial" w:eastAsia="微软雅黑" w:hAnsi="Arial" w:cs="Arial"/>
          <w:sz w:val="24"/>
          <w:szCs w:val="24"/>
        </w:rPr>
        <w:t xml:space="preserve">and </w:t>
      </w:r>
      <w:r w:rsidR="00872C63" w:rsidRPr="002C6EBA">
        <w:rPr>
          <w:rFonts w:ascii="Arial" w:eastAsia="微软雅黑" w:hAnsi="Arial" w:cs="Arial"/>
          <w:sz w:val="24"/>
          <w:szCs w:val="24"/>
        </w:rPr>
        <w:t xml:space="preserve">be </w:t>
      </w:r>
      <w:r w:rsidRPr="002C6EBA">
        <w:rPr>
          <w:rFonts w:ascii="Arial" w:eastAsia="微软雅黑" w:hAnsi="Arial" w:cs="Arial"/>
          <w:sz w:val="24"/>
          <w:szCs w:val="24"/>
        </w:rPr>
        <w:t xml:space="preserve">send </w:t>
      </w:r>
      <w:r w:rsidR="00872C63" w:rsidRPr="002C6EBA">
        <w:rPr>
          <w:rFonts w:ascii="Arial" w:eastAsia="微软雅黑" w:hAnsi="Arial" w:cs="Arial"/>
          <w:sz w:val="24"/>
          <w:szCs w:val="24"/>
        </w:rPr>
        <w:t>from sender cards, to</w:t>
      </w:r>
      <w:r w:rsidRPr="002C6EBA">
        <w:rPr>
          <w:rFonts w:ascii="Arial" w:eastAsia="微软雅黑" w:hAnsi="Arial" w:cs="Arial"/>
          <w:sz w:val="24"/>
          <w:szCs w:val="24"/>
        </w:rPr>
        <w:t xml:space="preserve"> facilitate the site cabinet installation; </w:t>
      </w:r>
    </w:p>
    <w:p w:rsidR="00D321E5" w:rsidRPr="002C6EBA" w:rsidRDefault="00D321E5" w:rsidP="002C6EBA">
      <w:pPr>
        <w:spacing w:beforeLines="50"/>
        <w:jc w:val="left"/>
        <w:rPr>
          <w:rFonts w:ascii="Arial" w:eastAsia="微软雅黑" w:hAnsi="Arial" w:cs="Arial"/>
          <w:sz w:val="24"/>
          <w:szCs w:val="24"/>
        </w:rPr>
      </w:pPr>
      <w:r w:rsidRPr="002C6EBA">
        <w:rPr>
          <w:rFonts w:ascii="Arial" w:eastAsia="微软雅黑" w:hAnsi="Arial" w:cs="Arial"/>
          <w:sz w:val="24"/>
          <w:szCs w:val="24"/>
        </w:rPr>
        <w:t xml:space="preserve">• </w:t>
      </w:r>
      <w:r w:rsidR="00F27AAE" w:rsidRPr="002C6EBA">
        <w:rPr>
          <w:rFonts w:ascii="Arial" w:eastAsia="微软雅黑" w:hAnsi="Arial" w:cs="Arial"/>
          <w:sz w:val="24"/>
          <w:szCs w:val="24"/>
        </w:rPr>
        <w:t>Time management function, to follow up and manage the project process</w:t>
      </w:r>
      <w:r w:rsidR="00872C63" w:rsidRPr="002C6EBA">
        <w:rPr>
          <w:rFonts w:ascii="Arial" w:eastAsia="微软雅黑" w:hAnsi="Arial" w:cs="Arial"/>
          <w:sz w:val="24"/>
          <w:szCs w:val="24"/>
        </w:rPr>
        <w:t>.</w:t>
      </w:r>
    </w:p>
    <w:p w:rsidR="00D321E5" w:rsidRPr="002C6EBA" w:rsidRDefault="00D321E5" w:rsidP="002C6EBA">
      <w:pPr>
        <w:spacing w:beforeLines="50"/>
        <w:jc w:val="left"/>
        <w:rPr>
          <w:rFonts w:ascii="Arial" w:eastAsia="微软雅黑" w:hAnsi="Arial" w:cs="Arial"/>
          <w:sz w:val="24"/>
          <w:szCs w:val="24"/>
        </w:rPr>
      </w:pPr>
      <w:r w:rsidRPr="002C6EBA">
        <w:rPr>
          <w:rFonts w:ascii="Arial" w:eastAsia="微软雅黑" w:hAnsi="Arial" w:cs="Arial"/>
          <w:sz w:val="24"/>
          <w:szCs w:val="24"/>
        </w:rPr>
        <w:lastRenderedPageBreak/>
        <w:t xml:space="preserve">• </w:t>
      </w:r>
      <w:r w:rsidR="00584467" w:rsidRPr="002C6EBA">
        <w:rPr>
          <w:rFonts w:ascii="Arial" w:eastAsia="微软雅黑" w:hAnsi="Arial" w:cs="Arial"/>
          <w:sz w:val="24"/>
          <w:szCs w:val="24"/>
        </w:rPr>
        <w:t>D</w:t>
      </w:r>
      <w:r w:rsidRPr="002C6EBA">
        <w:rPr>
          <w:rFonts w:ascii="Arial" w:eastAsia="微软雅黑" w:hAnsi="Arial" w:cs="Arial"/>
          <w:sz w:val="24"/>
          <w:szCs w:val="24"/>
        </w:rPr>
        <w:t xml:space="preserve">efault image display function, </w:t>
      </w:r>
      <w:r w:rsidR="00584467" w:rsidRPr="002C6EBA">
        <w:rPr>
          <w:rFonts w:ascii="Arial" w:eastAsia="微软雅黑" w:hAnsi="Arial" w:cs="Arial"/>
          <w:sz w:val="24"/>
          <w:szCs w:val="24"/>
        </w:rPr>
        <w:t>show</w:t>
      </w:r>
      <w:r w:rsidRPr="002C6EBA">
        <w:rPr>
          <w:rFonts w:ascii="Arial" w:eastAsia="微软雅黑" w:hAnsi="Arial" w:cs="Arial"/>
          <w:sz w:val="24"/>
          <w:szCs w:val="24"/>
        </w:rPr>
        <w:t xml:space="preserve"> the customer default picture</w:t>
      </w:r>
      <w:r w:rsidR="00F27AAE" w:rsidRPr="002C6EBA">
        <w:rPr>
          <w:rFonts w:ascii="Arial" w:eastAsia="微软雅黑" w:hAnsi="Arial" w:cs="Arial"/>
          <w:sz w:val="24"/>
          <w:szCs w:val="24"/>
        </w:rPr>
        <w:t xml:space="preserve"> (</w:t>
      </w:r>
      <w:proofErr w:type="spellStart"/>
      <w:r w:rsidR="00F27AAE" w:rsidRPr="002C6EBA">
        <w:rPr>
          <w:rFonts w:ascii="Arial" w:eastAsia="微软雅黑" w:hAnsi="Arial" w:cs="Arial"/>
          <w:sz w:val="24"/>
          <w:szCs w:val="24"/>
        </w:rPr>
        <w:t>eg</w:t>
      </w:r>
      <w:proofErr w:type="spellEnd"/>
      <w:r w:rsidR="00F27AAE" w:rsidRPr="002C6EBA">
        <w:rPr>
          <w:rFonts w:ascii="Arial" w:eastAsia="微软雅黑" w:hAnsi="Arial" w:cs="Arial"/>
          <w:sz w:val="24"/>
          <w:szCs w:val="24"/>
        </w:rPr>
        <w:t>: logo)</w:t>
      </w:r>
      <w:r w:rsidR="00584467" w:rsidRPr="002C6EBA">
        <w:rPr>
          <w:rFonts w:ascii="Arial" w:eastAsia="微软雅黑" w:hAnsi="Arial" w:cs="Arial"/>
          <w:sz w:val="24"/>
          <w:szCs w:val="24"/>
        </w:rPr>
        <w:t xml:space="preserve"> in the absence of the signal source.</w:t>
      </w:r>
    </w:p>
    <w:p w:rsidR="00F10392" w:rsidRPr="002C6EBA" w:rsidRDefault="00F10392" w:rsidP="002C6EBA">
      <w:pPr>
        <w:spacing w:beforeLines="50"/>
        <w:jc w:val="left"/>
        <w:rPr>
          <w:rFonts w:ascii="Arial" w:eastAsia="微软雅黑" w:hAnsi="Arial" w:cs="Arial"/>
          <w:sz w:val="24"/>
          <w:szCs w:val="24"/>
        </w:rPr>
      </w:pPr>
      <w:r w:rsidRPr="002C6EBA">
        <w:rPr>
          <w:rFonts w:ascii="Arial" w:eastAsia="微软雅黑" w:hAnsi="Arial" w:cs="Arial"/>
          <w:sz w:val="24"/>
          <w:szCs w:val="24"/>
        </w:rPr>
        <w:t xml:space="preserve">• </w:t>
      </w:r>
      <w:r w:rsidR="00584467" w:rsidRPr="002C6EBA">
        <w:rPr>
          <w:rFonts w:ascii="Arial" w:eastAsia="微软雅黑" w:hAnsi="Arial" w:cs="Arial"/>
          <w:sz w:val="24"/>
          <w:szCs w:val="24"/>
        </w:rPr>
        <w:t>S</w:t>
      </w:r>
      <w:r w:rsidRPr="002C6EBA">
        <w:rPr>
          <w:rFonts w:ascii="Arial" w:eastAsia="微软雅黑" w:hAnsi="Arial" w:cs="Arial"/>
          <w:sz w:val="24"/>
          <w:szCs w:val="24"/>
        </w:rPr>
        <w:t>upport all</w:t>
      </w:r>
      <w:r w:rsidR="00584467" w:rsidRPr="002C6EBA">
        <w:rPr>
          <w:rFonts w:ascii="Arial" w:eastAsia="微软雅黑" w:hAnsi="Arial" w:cs="Arial"/>
          <w:sz w:val="24"/>
          <w:szCs w:val="24"/>
        </w:rPr>
        <w:t xml:space="preserve"> the 5A series </w:t>
      </w:r>
      <w:r w:rsidRPr="002C6EBA">
        <w:rPr>
          <w:rFonts w:ascii="Arial" w:eastAsia="微软雅黑" w:hAnsi="Arial" w:cs="Arial"/>
          <w:sz w:val="24"/>
          <w:szCs w:val="24"/>
        </w:rPr>
        <w:t>receiv</w:t>
      </w:r>
      <w:r w:rsidR="00584467" w:rsidRPr="002C6EBA">
        <w:rPr>
          <w:rFonts w:ascii="Arial" w:eastAsia="微软雅黑" w:hAnsi="Arial" w:cs="Arial"/>
          <w:sz w:val="24"/>
          <w:szCs w:val="24"/>
        </w:rPr>
        <w:t xml:space="preserve">ing cards or </w:t>
      </w:r>
      <w:proofErr w:type="spellStart"/>
      <w:r w:rsidR="00584467" w:rsidRPr="002C6EBA">
        <w:rPr>
          <w:rFonts w:ascii="Arial" w:eastAsia="微软雅黑" w:hAnsi="Arial" w:cs="Arial"/>
          <w:sz w:val="24"/>
          <w:szCs w:val="24"/>
        </w:rPr>
        <w:t>Colorlight</w:t>
      </w:r>
      <w:proofErr w:type="spellEnd"/>
      <w:r w:rsidR="00584467" w:rsidRPr="002C6EBA">
        <w:rPr>
          <w:rFonts w:ascii="Arial" w:eastAsia="微软雅黑" w:hAnsi="Arial" w:cs="Arial"/>
          <w:sz w:val="24"/>
          <w:szCs w:val="24"/>
        </w:rPr>
        <w:t>.</w:t>
      </w:r>
    </w:p>
    <w:p w:rsidR="001A5F09" w:rsidRPr="002C6EBA" w:rsidRDefault="00D321E5" w:rsidP="002C6EBA">
      <w:pPr>
        <w:widowControl/>
        <w:jc w:val="left"/>
        <w:rPr>
          <w:rFonts w:ascii="Arial" w:eastAsia="微软雅黑" w:hAnsi="Arial" w:cs="Arial"/>
          <w:b/>
          <w:noProof/>
          <w:color w:val="0070C0"/>
          <w:sz w:val="28"/>
          <w:szCs w:val="28"/>
        </w:rPr>
      </w:pPr>
      <w:r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t>Applicable occasions</w:t>
      </w:r>
    </w:p>
    <w:p w:rsidR="00F10392" w:rsidRPr="002C6EBA" w:rsidRDefault="00D321E5" w:rsidP="00BE7FDD">
      <w:pPr>
        <w:ind w:firstLineChars="200" w:firstLine="480"/>
        <w:jc w:val="left"/>
        <w:rPr>
          <w:rFonts w:ascii="Arial" w:eastAsia="微软雅黑" w:hAnsi="Arial" w:cs="Arial"/>
          <w:sz w:val="24"/>
          <w:szCs w:val="24"/>
        </w:rPr>
      </w:pPr>
      <w:r w:rsidRPr="002C6EBA">
        <w:rPr>
          <w:rFonts w:ascii="Arial" w:eastAsia="微软雅黑" w:hAnsi="Arial" w:cs="Arial"/>
          <w:sz w:val="24"/>
          <w:szCs w:val="24"/>
        </w:rPr>
        <w:t>P</w:t>
      </w:r>
      <w:r w:rsidR="00F10392" w:rsidRPr="002C6EBA">
        <w:rPr>
          <w:rFonts w:ascii="Arial" w:eastAsia="微软雅黑" w:hAnsi="Arial" w:cs="Arial"/>
          <w:sz w:val="24"/>
          <w:szCs w:val="24"/>
        </w:rPr>
        <w:t xml:space="preserve">erforming </w:t>
      </w:r>
      <w:r w:rsidRPr="002C6EBA">
        <w:rPr>
          <w:rFonts w:ascii="Arial" w:eastAsia="微软雅黑" w:hAnsi="Arial" w:cs="Arial"/>
          <w:sz w:val="24"/>
          <w:szCs w:val="24"/>
        </w:rPr>
        <w:t xml:space="preserve">stages, large-display </w:t>
      </w:r>
      <w:r w:rsidR="00F10392" w:rsidRPr="002C6EBA">
        <w:rPr>
          <w:rFonts w:ascii="Arial" w:eastAsia="微软雅黑" w:hAnsi="Arial" w:cs="Arial"/>
          <w:sz w:val="24"/>
          <w:szCs w:val="24"/>
        </w:rPr>
        <w:t>and other occasions.</w:t>
      </w:r>
    </w:p>
    <w:p w:rsidR="009043A8" w:rsidRPr="002C6EBA" w:rsidRDefault="00E34353" w:rsidP="00252BA5">
      <w:pPr>
        <w:jc w:val="left"/>
        <w:rPr>
          <w:rFonts w:ascii="Arial" w:eastAsia="微软雅黑" w:hAnsi="Arial" w:cs="Arial"/>
          <w:b/>
          <w:noProof/>
          <w:color w:val="0070C0"/>
          <w:sz w:val="28"/>
          <w:szCs w:val="28"/>
        </w:rPr>
      </w:pPr>
      <w:r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t>P</w:t>
      </w:r>
      <w:r w:rsidR="007C056B"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t>ecifications</w:t>
      </w:r>
    </w:p>
    <w:tbl>
      <w:tblPr>
        <w:tblW w:w="0" w:type="auto"/>
        <w:tblInd w:w="3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2023"/>
        <w:gridCol w:w="6107"/>
      </w:tblGrid>
      <w:tr w:rsidR="00E45EFD" w:rsidRPr="002C6EBA" w:rsidTr="00E45EFD">
        <w:trPr>
          <w:trHeight w:val="454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E45EFD" w:rsidRPr="002C6EBA" w:rsidRDefault="00B20429" w:rsidP="000F6FE7">
            <w:pPr>
              <w:widowControl/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</w:pPr>
            <w:r w:rsidRPr="002C6EBA"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  <w:t>Video interface</w:t>
            </w:r>
          </w:p>
        </w:tc>
      </w:tr>
      <w:tr w:rsidR="00E45EFD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0F6FE7">
            <w:pPr>
              <w:widowControl/>
              <w:rPr>
                <w:rFonts w:ascii="Arial" w:eastAsia="微软雅黑" w:hAnsi="Arial" w:cs="Arial"/>
                <w:kern w:val="0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Video Interface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0F6FE7">
            <w:pPr>
              <w:widowControl/>
              <w:rPr>
                <w:rFonts w:ascii="Arial" w:eastAsia="微软雅黑" w:hAnsi="Arial" w:cs="Arial"/>
                <w:kern w:val="0"/>
                <w:sz w:val="20"/>
                <w:szCs w:val="20"/>
              </w:rPr>
            </w:pPr>
            <w:r w:rsidRPr="002C6EBA">
              <w:rPr>
                <w:rFonts w:ascii="Arial" w:eastAsia="微软雅黑" w:hAnsi="Arial" w:cs="Arial"/>
                <w:kern w:val="0"/>
                <w:sz w:val="20"/>
                <w:szCs w:val="20"/>
              </w:rPr>
              <w:t>DVI or HDMI , Connect  to a computer graphics or video processor</w:t>
            </w:r>
          </w:p>
        </w:tc>
      </w:tr>
      <w:tr w:rsidR="00E45EFD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0F6FE7">
            <w:pPr>
              <w:widowControl/>
              <w:rPr>
                <w:rFonts w:ascii="Arial" w:eastAsia="微软雅黑" w:hAnsi="Arial" w:cs="Arial"/>
                <w:kern w:val="0"/>
                <w:sz w:val="20"/>
                <w:szCs w:val="20"/>
              </w:rPr>
            </w:pPr>
            <w:r w:rsidRPr="002C6EBA">
              <w:rPr>
                <w:rFonts w:ascii="Arial" w:eastAsia="微软雅黑" w:hAnsi="Arial" w:cs="Arial"/>
                <w:kern w:val="0"/>
                <w:sz w:val="20"/>
                <w:szCs w:val="20"/>
              </w:rPr>
              <w:t>In</w:t>
            </w:r>
            <w:r w:rsidRPr="002C6EBA">
              <w:rPr>
                <w:rFonts w:ascii="Arial" w:eastAsia="黑体" w:hAnsi="Arial" w:cs="Arial"/>
                <w:sz w:val="20"/>
                <w:szCs w:val="20"/>
              </w:rPr>
              <w:t>put resolution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B20429">
            <w:pPr>
              <w:widowControl/>
              <w:jc w:val="left"/>
              <w:rPr>
                <w:rFonts w:ascii="Arial" w:eastAsia="微软雅黑" w:hAnsi="Arial" w:cs="Arial"/>
                <w:kern w:val="0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Maximum supported resolution</w:t>
            </w:r>
            <w:r w:rsidRPr="002C6EBA">
              <w:rPr>
                <w:rFonts w:ascii="Arial" w:eastAsia="微软雅黑" w:hAnsi="Arial" w:cs="Arial"/>
                <w:kern w:val="0"/>
                <w:sz w:val="20"/>
                <w:szCs w:val="20"/>
              </w:rPr>
              <w:t>2560*1536,supports</w:t>
            </w:r>
            <w:r w:rsidRPr="002C6EBA">
              <w:rPr>
                <w:rFonts w:ascii="Arial" w:eastAsia="黑体" w:hAnsi="Arial" w:cs="Arial"/>
                <w:sz w:val="20"/>
                <w:szCs w:val="20"/>
              </w:rPr>
              <w:t xml:space="preserve"> </w:t>
            </w:r>
            <w:r w:rsidRPr="002C6EBA">
              <w:rPr>
                <w:rFonts w:ascii="Arial" w:eastAsia="微软雅黑" w:hAnsi="Arial" w:cs="Arial"/>
                <w:kern w:val="0"/>
                <w:sz w:val="20"/>
                <w:szCs w:val="20"/>
              </w:rPr>
              <w:t>1920*1080,1280*1024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9D6558">
            <w:pPr>
              <w:widowControl/>
              <w:rPr>
                <w:rFonts w:ascii="Arial" w:eastAsia="微软雅黑" w:hAnsi="Arial" w:cs="Arial"/>
                <w:kern w:val="0"/>
                <w:sz w:val="20"/>
                <w:szCs w:val="20"/>
              </w:rPr>
            </w:pPr>
            <w:r w:rsidRPr="002C6EBA">
              <w:rPr>
                <w:rFonts w:ascii="Arial" w:eastAsia="微软雅黑" w:hAnsi="Arial" w:cs="Arial"/>
                <w:kern w:val="0"/>
                <w:sz w:val="20"/>
                <w:szCs w:val="20"/>
              </w:rPr>
              <w:t>Adaptive Resolution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9D6558">
            <w:pPr>
              <w:rPr>
                <w:rFonts w:ascii="Arial" w:eastAsia="微软雅黑" w:hAnsi="Arial" w:cs="Arial"/>
                <w:kern w:val="0"/>
                <w:sz w:val="20"/>
                <w:szCs w:val="20"/>
              </w:rPr>
            </w:pPr>
            <w:r w:rsidRPr="002C6EBA">
              <w:rPr>
                <w:rFonts w:ascii="Arial" w:eastAsia="微软雅黑" w:hAnsi="Arial" w:cs="Arial"/>
                <w:kern w:val="0"/>
                <w:sz w:val="20"/>
                <w:szCs w:val="20"/>
              </w:rPr>
              <w:t>Can be set to any resolution, so that graphics output and LED display can be exactly consistent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9D6558">
            <w:pPr>
              <w:widowControl/>
              <w:rPr>
                <w:rFonts w:ascii="Arial" w:eastAsia="微软雅黑" w:hAnsi="Arial" w:cs="Arial"/>
                <w:kern w:val="0"/>
                <w:sz w:val="20"/>
                <w:szCs w:val="20"/>
              </w:rPr>
            </w:pPr>
            <w:r w:rsidRPr="002C6EBA">
              <w:rPr>
                <w:rFonts w:ascii="Arial" w:eastAsia="微软雅黑" w:hAnsi="Arial" w:cs="Arial"/>
                <w:kern w:val="0"/>
                <w:sz w:val="20"/>
                <w:szCs w:val="20"/>
              </w:rPr>
              <w:t>Video source frame rate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9D6558">
            <w:pPr>
              <w:rPr>
                <w:rFonts w:ascii="Arial" w:eastAsia="微软雅黑" w:hAnsi="Arial" w:cs="Arial"/>
                <w:kern w:val="0"/>
                <w:sz w:val="20"/>
                <w:szCs w:val="20"/>
              </w:rPr>
            </w:pPr>
            <w:r w:rsidRPr="002C6EBA">
              <w:rPr>
                <w:rFonts w:ascii="Arial" w:eastAsia="微软雅黑" w:hAnsi="Arial" w:cs="Arial"/>
                <w:kern w:val="0"/>
                <w:sz w:val="20"/>
                <w:szCs w:val="20"/>
              </w:rPr>
              <w:t>60Hz</w:t>
            </w:r>
          </w:p>
        </w:tc>
      </w:tr>
      <w:tr w:rsidR="00E45EFD" w:rsidRPr="002C6EBA" w:rsidTr="00E45EFD">
        <w:trPr>
          <w:trHeight w:val="454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E45EFD" w:rsidRPr="002C6EBA" w:rsidRDefault="00B20429" w:rsidP="000F6FE7">
            <w:pPr>
              <w:widowControl/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</w:pPr>
            <w:r w:rsidRPr="002C6EBA"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  <w:t>Gigabit Ethernet port output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0F6FE7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Output port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B20429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4</w:t>
            </w:r>
            <w:r w:rsidRPr="002C6EBA">
              <w:rPr>
                <w:rFonts w:ascii="Arial" w:eastAsia="黑体" w:hAnsi="Arial" w:cs="Arial"/>
                <w:sz w:val="20"/>
                <w:szCs w:val="20"/>
              </w:rPr>
              <w:t>*1Gbps</w:t>
            </w:r>
            <w:r w:rsidRPr="002C6EBA">
              <w:rPr>
                <w:rFonts w:ascii="Arial" w:eastAsia="黑体" w:hAnsi="Arial" w:cs="Arial"/>
                <w:sz w:val="20"/>
                <w:szCs w:val="20"/>
              </w:rPr>
              <w:t>，</w:t>
            </w:r>
            <w:r w:rsidRPr="002C6EBA">
              <w:rPr>
                <w:rFonts w:ascii="Arial" w:eastAsia="黑体" w:hAnsi="Arial" w:cs="Arial"/>
                <w:sz w:val="20"/>
                <w:szCs w:val="20"/>
              </w:rPr>
              <w:t xml:space="preserve">supports </w:t>
            </w:r>
            <w:r w:rsidRPr="002C6EBA">
              <w:rPr>
                <w:rFonts w:ascii="Arial" w:eastAsia="黑体" w:hAnsi="Arial" w:cs="Arial"/>
                <w:sz w:val="20"/>
                <w:szCs w:val="20"/>
              </w:rPr>
              <w:t>4</w:t>
            </w:r>
            <w:r w:rsidRPr="002C6EBA">
              <w:rPr>
                <w:rFonts w:ascii="Arial" w:eastAsia="黑体" w:hAnsi="Arial" w:cs="Arial"/>
                <w:sz w:val="20"/>
                <w:szCs w:val="20"/>
              </w:rPr>
              <w:t xml:space="preserve"> Gigabit Ethernet ports output.</w:t>
            </w:r>
          </w:p>
        </w:tc>
      </w:tr>
      <w:tr w:rsidR="00E45EFD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0F6FE7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Control area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D321E5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Single network port to control an area of 655360 pixels, 4 Ethernet ports, compared with</w:t>
            </w:r>
            <w:r w:rsidR="00D321E5" w:rsidRPr="002C6EBA">
              <w:rPr>
                <w:rFonts w:ascii="Arial" w:eastAsia="黑体" w:hAnsi="Arial" w:cs="Arial"/>
                <w:sz w:val="20"/>
                <w:szCs w:val="20"/>
              </w:rPr>
              <w:t xml:space="preserve"> </w:t>
            </w:r>
            <w:r w:rsidRPr="002C6EBA">
              <w:rPr>
                <w:rFonts w:ascii="Arial" w:eastAsia="黑体" w:hAnsi="Arial" w:cs="Arial"/>
                <w:sz w:val="20"/>
                <w:szCs w:val="20"/>
              </w:rPr>
              <w:t>2621440 pixels (maximum width reaches 2560 pixels, and the maximum height reaches 1536 pixels.)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9D6558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Transmission distance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9D6558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UTP cable≤140M</w:t>
            </w:r>
          </w:p>
          <w:p w:rsidR="00B20429" w:rsidRPr="002C6EBA" w:rsidRDefault="00B20429" w:rsidP="009D6558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CAT6 cable≤170M</w:t>
            </w:r>
          </w:p>
          <w:p w:rsidR="00B20429" w:rsidRPr="002C6EBA" w:rsidRDefault="00B20429" w:rsidP="009D6558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OPTIC FIBER transmission distance unrestricted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9D6558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Port splicing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9D6558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4</w:t>
            </w:r>
            <w:r w:rsidRPr="002C6EBA">
              <w:rPr>
                <w:rFonts w:ascii="Arial" w:eastAsia="黑体" w:hAnsi="Arial" w:cs="Arial"/>
                <w:sz w:val="20"/>
                <w:szCs w:val="20"/>
              </w:rPr>
              <w:t xml:space="preserve"> Ethernet ports can be spliced ​​in any </w:t>
            </w:r>
            <w:proofErr w:type="gramStart"/>
            <w:r w:rsidRPr="002C6EBA">
              <w:rPr>
                <w:rFonts w:ascii="Arial" w:eastAsia="黑体" w:hAnsi="Arial" w:cs="Arial"/>
                <w:sz w:val="20"/>
                <w:szCs w:val="20"/>
              </w:rPr>
              <w:t>way ,such</w:t>
            </w:r>
            <w:proofErr w:type="gramEnd"/>
            <w:r w:rsidRPr="002C6EBA">
              <w:rPr>
                <w:rFonts w:ascii="Arial" w:eastAsia="黑体" w:hAnsi="Arial" w:cs="Arial"/>
                <w:sz w:val="20"/>
                <w:szCs w:val="20"/>
              </w:rPr>
              <w:t xml:space="preserve"> as up and down or left and right.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9D6558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Data transfer format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9D6558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In accordance with the gigabit network frame format. And append CRC.</w:t>
            </w:r>
          </w:p>
        </w:tc>
      </w:tr>
      <w:tr w:rsidR="00B20429" w:rsidRPr="002C6EBA" w:rsidTr="00E45EFD">
        <w:trPr>
          <w:trHeight w:val="454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20429" w:rsidRPr="002C6EBA" w:rsidRDefault="00B20429" w:rsidP="000F6FE7">
            <w:pPr>
              <w:widowControl/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</w:pPr>
            <w:r w:rsidRPr="002C6EBA"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  <w:t>Device compatibility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9D6558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Matching equipment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9D6558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5A/5A-S/5A-F/5A-Pro/5A-Mini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9D6558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Peripheral equipment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9D6558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Multifunction card, fiber optic transceivers, Gigabit switches.</w:t>
            </w:r>
          </w:p>
        </w:tc>
      </w:tr>
      <w:tr w:rsidR="00B20429" w:rsidRPr="002C6EBA" w:rsidTr="00E45EFD">
        <w:trPr>
          <w:trHeight w:val="454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20429" w:rsidRPr="002C6EBA" w:rsidRDefault="00B20429" w:rsidP="000F6FE7">
            <w:pPr>
              <w:widowControl/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</w:pPr>
            <w:r w:rsidRPr="002C6EBA"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  <w:t>Specifications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2C6EBA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Size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0F6FE7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1U Standard chassis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2C6EBA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Input Voltage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0F6FE7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AC 100~260V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2C6EBA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P</w:t>
            </w:r>
            <w:r w:rsidRPr="002C6EBA">
              <w:rPr>
                <w:rFonts w:ascii="Arial" w:eastAsia="黑体" w:hAnsi="Arial" w:cs="Arial"/>
                <w:sz w:val="20"/>
                <w:szCs w:val="20"/>
              </w:rPr>
              <w:t>ower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0F6FE7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5W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2C6EBA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Weight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0F6FE7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200g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0F6FE7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lastRenderedPageBreak/>
              <w:t>Memory width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0F6FE7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128bit</w:t>
            </w:r>
          </w:p>
        </w:tc>
      </w:tr>
      <w:tr w:rsidR="00B20429" w:rsidRPr="002C6EBA" w:rsidTr="00E45EFD">
        <w:trPr>
          <w:trHeight w:val="454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20429" w:rsidRPr="002C6EBA" w:rsidRDefault="00B20429" w:rsidP="000F6FE7">
            <w:pPr>
              <w:widowControl/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</w:pPr>
            <w:r w:rsidRPr="002C6EBA"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  <w:t>Human-machine interface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2C6EBA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Configuration parameters interface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B20429" w:rsidP="002C6EBA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USB, RS233 serial port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B20429" w:rsidRPr="002C6EBA" w:rsidRDefault="002C33DC" w:rsidP="000F6FE7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DVI Information Display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C33DC" w:rsidRPr="002C6EBA" w:rsidRDefault="00AE79C3" w:rsidP="00AE79C3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 xml:space="preserve">To show frame rate, blanking and </w:t>
            </w:r>
            <w:r w:rsidR="002C33DC" w:rsidRPr="002C6EBA">
              <w:rPr>
                <w:rFonts w:ascii="Arial" w:eastAsia="黑体" w:hAnsi="Arial" w:cs="Arial"/>
                <w:sz w:val="20"/>
                <w:szCs w:val="20"/>
              </w:rPr>
              <w:t xml:space="preserve">clock information. 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2C33DC" w:rsidRPr="002C6EBA" w:rsidRDefault="002C33DC" w:rsidP="000F6FE7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Button to adjust brightness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C33DC" w:rsidRPr="002C6EBA" w:rsidRDefault="002C33DC" w:rsidP="002C33DC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Support, 16 levels brightness to adjust and work in real time and automatically store in the sending card.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2C33DC" w:rsidRPr="002C6EBA" w:rsidRDefault="002C33DC" w:rsidP="000F6FE7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Real-time adjustment parameters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C33DC" w:rsidRPr="002C6EBA" w:rsidRDefault="002C33DC" w:rsidP="002C33DC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 xml:space="preserve">Gamma, the control area, control parameters. 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DF6E39" w:rsidRPr="002C6EBA" w:rsidRDefault="00DF6E39" w:rsidP="002C6EBA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Brightness &amp; Color Temperature Adjustment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F6E39" w:rsidRPr="002C6EBA" w:rsidRDefault="00DF6E39" w:rsidP="002C6EBA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Supports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DF6E39" w:rsidRPr="002C6EBA" w:rsidRDefault="00DF6E39" w:rsidP="002C6EBA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Intelligent Detection Systems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F6E39" w:rsidRPr="002C6EBA" w:rsidRDefault="00DF6E39" w:rsidP="002C6EBA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 xml:space="preserve">Supports 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AE79C3" w:rsidRPr="002C6EBA" w:rsidRDefault="00DD266C" w:rsidP="000F6FE7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R</w:t>
            </w:r>
            <w:r w:rsidR="00AE79C3" w:rsidRPr="002C6EBA">
              <w:rPr>
                <w:rFonts w:ascii="Arial" w:eastAsia="黑体" w:hAnsi="Arial" w:cs="Arial"/>
                <w:sz w:val="20"/>
                <w:szCs w:val="20"/>
              </w:rPr>
              <w:t>eal-time clock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79C3" w:rsidRPr="002C6EBA" w:rsidRDefault="00AE79C3" w:rsidP="00A76302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Real-time clock with the back-up battery,</w:t>
            </w:r>
            <w:r w:rsidR="00A76302" w:rsidRPr="002C6EBA">
              <w:rPr>
                <w:rFonts w:ascii="Arial" w:eastAsia="黑体" w:hAnsi="Arial" w:cs="Arial"/>
                <w:sz w:val="20"/>
                <w:szCs w:val="20"/>
              </w:rPr>
              <w:t xml:space="preserve"> for</w:t>
            </w:r>
            <w:r w:rsidRPr="002C6EBA">
              <w:rPr>
                <w:rFonts w:ascii="Arial" w:eastAsia="黑体" w:hAnsi="Arial" w:cs="Arial"/>
                <w:sz w:val="20"/>
                <w:szCs w:val="20"/>
              </w:rPr>
              <w:t xml:space="preserve"> the working time statistic.</w:t>
            </w:r>
          </w:p>
        </w:tc>
      </w:tr>
      <w:tr w:rsidR="00DF6E39" w:rsidRPr="002C6EBA" w:rsidTr="00E45EFD">
        <w:trPr>
          <w:trHeight w:val="454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DF6E39" w:rsidRPr="002C6EBA" w:rsidRDefault="00E34353" w:rsidP="000F6FE7">
            <w:pPr>
              <w:widowControl/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</w:pPr>
            <w:r w:rsidRPr="002C6EBA"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  <w:t>Accessibility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DF6E39" w:rsidRPr="002C6EBA" w:rsidRDefault="00DF6E39" w:rsidP="002C6EBA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Cascading multiple cards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F6E39" w:rsidRPr="002C6EBA" w:rsidRDefault="00DF6E39" w:rsidP="002C6EBA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 xml:space="preserve">Support. 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DF6E39" w:rsidRPr="002C6EBA" w:rsidRDefault="00DF6E39" w:rsidP="002C6EBA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Multi-screen settings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F6E39" w:rsidRPr="002C6EBA" w:rsidRDefault="00DF6E39" w:rsidP="002C6EBA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Support the same size and different sizes of multiple displays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DF6E39" w:rsidRPr="002C6EBA" w:rsidRDefault="00DF6E39" w:rsidP="002C6EBA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Background play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F6E39" w:rsidRPr="002C6EBA" w:rsidRDefault="00DF6E39" w:rsidP="002C6EBA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Support (extended mode)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DF6E39" w:rsidRPr="002C6EBA" w:rsidRDefault="00DF6E39" w:rsidP="002C6EBA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Audio transmission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F6E39" w:rsidRPr="002C6EBA" w:rsidRDefault="00DF6E39" w:rsidP="002C6EBA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Supports</w:t>
            </w:r>
          </w:p>
        </w:tc>
      </w:tr>
      <w:tr w:rsidR="002C6EBA" w:rsidRPr="002C6EBA" w:rsidTr="00E45EFD">
        <w:trPr>
          <w:trHeight w:val="454"/>
        </w:trPr>
        <w:tc>
          <w:tcPr>
            <w:tcW w:w="0" w:type="auto"/>
            <w:shd w:val="clear" w:color="auto" w:fill="auto"/>
            <w:vAlign w:val="center"/>
            <w:hideMark/>
          </w:tcPr>
          <w:p w:rsidR="00DF6E39" w:rsidRPr="002C6EBA" w:rsidRDefault="00DF6E39" w:rsidP="002C6EBA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Network error probability of detection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F6E39" w:rsidRPr="002C6EBA" w:rsidRDefault="00DF6E39" w:rsidP="002C6EBA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2C6EBA">
              <w:rPr>
                <w:rFonts w:ascii="Arial" w:eastAsia="黑体" w:hAnsi="Arial" w:cs="Arial"/>
                <w:sz w:val="20"/>
                <w:szCs w:val="20"/>
              </w:rPr>
              <w:t>Supports</w:t>
            </w:r>
          </w:p>
        </w:tc>
      </w:tr>
    </w:tbl>
    <w:p w:rsidR="00E45EFD" w:rsidRPr="002C6EBA" w:rsidRDefault="00E45EFD" w:rsidP="00252BA5">
      <w:pPr>
        <w:jc w:val="left"/>
        <w:rPr>
          <w:rFonts w:ascii="Arial" w:eastAsia="微软雅黑" w:hAnsi="Arial" w:cs="Arial"/>
          <w:b/>
          <w:noProof/>
          <w:color w:val="0070C0"/>
          <w:sz w:val="28"/>
          <w:szCs w:val="28"/>
        </w:rPr>
      </w:pPr>
    </w:p>
    <w:p w:rsidR="009635CF" w:rsidRPr="002C6EBA" w:rsidRDefault="009635CF">
      <w:pPr>
        <w:widowControl/>
        <w:jc w:val="left"/>
        <w:rPr>
          <w:rFonts w:ascii="Arial" w:eastAsia="微软雅黑" w:hAnsi="Arial" w:cs="Arial"/>
        </w:rPr>
      </w:pPr>
      <w:r w:rsidRPr="002C6EBA">
        <w:rPr>
          <w:rFonts w:ascii="Arial" w:eastAsia="微软雅黑" w:hAnsi="Arial" w:cs="Arial"/>
        </w:rPr>
        <w:br w:type="page"/>
      </w:r>
    </w:p>
    <w:p w:rsidR="00841F10" w:rsidRPr="002C6EBA" w:rsidRDefault="001A28B5" w:rsidP="00841F10">
      <w:pPr>
        <w:jc w:val="left"/>
        <w:rPr>
          <w:rFonts w:ascii="Arial" w:eastAsia="微软雅黑" w:hAnsi="Arial" w:cs="Arial"/>
          <w:b/>
          <w:noProof/>
          <w:color w:val="0070C0"/>
          <w:sz w:val="28"/>
          <w:szCs w:val="28"/>
        </w:rPr>
      </w:pPr>
      <w:r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89" type="#_x0000_t202" style="position:absolute;margin-left:219.9pt;margin-top:41.75pt;width:22.5pt;height:20.75pt;z-index:251686912" filled="f" stroked="f">
            <v:textbox style="mso-next-textbox:#_x0000_s2089">
              <w:txbxContent>
                <w:p w:rsidR="001A28B5" w:rsidRPr="00DB5BCD" w:rsidRDefault="00B776B3" w:rsidP="001A28B5">
                  <w:r w:rsidRPr="00B776B3">
                    <w:rPr>
                      <w:rFonts w:hint="eastAsia"/>
                      <w:b/>
                    </w:rPr>
                    <w:t>⑦</w:t>
                  </w:r>
                  <w:r w:rsidR="001A28B5">
                    <w:rPr>
                      <w:rFonts w:hint="eastAsia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88" type="#_x0000_t32" style="position:absolute;margin-left:232.25pt;margin-top:57.25pt;width:.05pt;height:48.35pt;z-index:251685888" o:connectortype="straight" strokecolor="red" strokeweight="1pt">
            <v:stroke endarrow="oval" endarrowwidth="narrow" endarrowlength="short"/>
          </v:shape>
        </w:pict>
      </w:r>
      <w:r w:rsidR="00033722"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86" type="#_x0000_t202" style="position:absolute;margin-left:202.25pt;margin-top:41.75pt;width:22.5pt;height:20.75pt;z-index:251683840" filled="f" stroked="f">
            <v:textbox style="mso-next-textbox:#_x0000_s2086">
              <w:txbxContent>
                <w:p w:rsidR="009C4321" w:rsidRPr="00DB5BCD" w:rsidRDefault="009C4321" w:rsidP="009C4321">
                  <w:r w:rsidRPr="00DB5BCD">
                    <w:rPr>
                      <w:rFonts w:hint="eastAsia"/>
                      <w:b/>
                    </w:rPr>
                    <w:t>⑥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033722"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52" type="#_x0000_t32" style="position:absolute;margin-left:214.85pt;margin-top:58pt;width:.05pt;height:48.35pt;z-index:251669504" o:connectortype="straight" o:regroupid="2" strokecolor="red" strokeweight="1pt">
            <v:stroke endarrow="oval" endarrowwidth="narrow" endarrowlength="short"/>
          </v:shape>
        </w:pict>
      </w:r>
      <w:r w:rsidR="009C4321"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-336550</wp:posOffset>
            </wp:positionH>
            <wp:positionV relativeFrom="paragraph">
              <wp:posOffset>561340</wp:posOffset>
            </wp:positionV>
            <wp:extent cx="6026150" cy="1125855"/>
            <wp:effectExtent l="19050" t="0" r="0" b="0"/>
            <wp:wrapTopAndBottom/>
            <wp:docPr id="6" name="图片 5" descr="Q7(1U豪华版)正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7(1U豪华版)正面.jpg"/>
                    <pic:cNvPicPr/>
                  </pic:nvPicPr>
                  <pic:blipFill>
                    <a:blip r:embed="rId8" cstate="print"/>
                    <a:srcRect b="20769"/>
                    <a:stretch>
                      <a:fillRect/>
                    </a:stretch>
                  </pic:blipFill>
                  <pic:spPr>
                    <a:xfrm>
                      <a:off x="0" y="0"/>
                      <a:ext cx="6026150" cy="1125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321"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-141605</wp:posOffset>
            </wp:positionH>
            <wp:positionV relativeFrom="paragraph">
              <wp:posOffset>1524000</wp:posOffset>
            </wp:positionV>
            <wp:extent cx="5661660" cy="1410335"/>
            <wp:effectExtent l="19050" t="0" r="0" b="0"/>
            <wp:wrapTopAndBottom/>
            <wp:docPr id="4" name="图片 1" descr="Q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7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1660" cy="1410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F10"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t>Hardware</w:t>
      </w:r>
    </w:p>
    <w:p w:rsidR="009635CF" w:rsidRPr="002C6EBA" w:rsidRDefault="00033722" w:rsidP="00061E7C">
      <w:pPr>
        <w:pStyle w:val="1"/>
        <w:spacing w:beforeLines="50" w:afterLines="50" w:line="440" w:lineRule="exact"/>
        <w:ind w:firstLineChars="0"/>
        <w:rPr>
          <w:rFonts w:ascii="Arial" w:eastAsia="微软雅黑" w:hAnsi="Arial" w:cs="Arial"/>
          <w:b/>
          <w:color w:val="0070C0"/>
          <w:sz w:val="24"/>
          <w:szCs w:val="24"/>
        </w:rPr>
      </w:pPr>
      <w:r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85" type="#_x0000_t202" style="position:absolute;left:0;text-align:left;margin-left:233pt;margin-top:176.3pt;width:22.5pt;height:20.75pt;z-index:251682816" filled="f" stroked="f">
            <v:textbox style="mso-next-textbox:#_x0000_s2085">
              <w:txbxContent>
                <w:p w:rsidR="009C4321" w:rsidRPr="00DB5BCD" w:rsidRDefault="009C4321" w:rsidP="009C4321">
                  <w:r w:rsidRPr="009C4321">
                    <w:rPr>
                      <w:rFonts w:hint="eastAsia"/>
                      <w:b/>
                    </w:rPr>
                    <w:t>⑤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55" type="#_x0000_t202" style="position:absolute;left:0;text-align:left;margin-left:130.6pt;margin-top:177.1pt;width:22.5pt;height:20.75pt;z-index:251672576" o:regroupid="2" filled="f" stroked="f">
            <v:textbox style="mso-next-textbox:#_x0000_s2055">
              <w:txbxContent>
                <w:p w:rsidR="009C4321" w:rsidRPr="00DB5BCD" w:rsidRDefault="009C4321" w:rsidP="009C4321">
                  <w:r w:rsidRPr="009C4321">
                    <w:rPr>
                      <w:rFonts w:hint="eastAsia"/>
                      <w:b/>
                    </w:rPr>
                    <w:t>④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84" type="#_x0000_t202" style="position:absolute;left:0;text-align:left;margin-left:96.5pt;margin-top:177.1pt;width:22.5pt;height:20.75pt;z-index:251681792" filled="f" stroked="f">
            <v:textbox style="mso-next-textbox:#_x0000_s2084">
              <w:txbxContent>
                <w:p w:rsidR="009C4321" w:rsidRPr="00DB5BCD" w:rsidRDefault="009C4321" w:rsidP="009C4321">
                  <w:r w:rsidRPr="009C4321">
                    <w:rPr>
                      <w:rFonts w:hint="eastAsia"/>
                      <w:b/>
                    </w:rPr>
                    <w:t>③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54" type="#_x0000_t202" style="position:absolute;left:0;text-align:left;margin-left:49.95pt;margin-top:177.1pt;width:22.5pt;height:20.75pt;z-index:251671552" o:regroupid="2" filled="f" stroked="f">
            <v:textbox style="mso-next-textbox:#_x0000_s2054">
              <w:txbxContent>
                <w:p w:rsidR="009C4321" w:rsidRPr="00DB5BCD" w:rsidRDefault="009C4321" w:rsidP="009C4321">
                  <w:r w:rsidRPr="009C4321">
                    <w:rPr>
                      <w:rFonts w:hint="eastAsia"/>
                      <w:b/>
                    </w:rPr>
                    <w:t>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83" type="#_x0000_t202" style="position:absolute;left:0;text-align:left;margin-left:23.7pt;margin-top:177.05pt;width:22.5pt;height:20.75pt;z-index:251680768" filled="f" stroked="f">
            <v:textbox style="mso-next-textbox:#_x0000_s2083">
              <w:txbxContent>
                <w:p w:rsidR="009C4321" w:rsidRPr="00DB5BCD" w:rsidRDefault="009C4321" w:rsidP="009C4321">
                  <w:r w:rsidRPr="009C4321">
                    <w:rPr>
                      <w:rFonts w:hint="eastAsia"/>
                      <w:b/>
                    </w:rPr>
                    <w:t>①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77" type="#_x0000_t32" style="position:absolute;left:0;text-align:left;margin-left:108.3pt;margin-top:155.3pt;width:.05pt;height:27.75pt;flip:y;z-index:251674624" o:connectortype="straight" strokecolor="red" strokeweight="1pt">
            <v:stroke endarrow="oval" endarrowwidth="narrow" endarrowlength="short"/>
          </v:shape>
        </w:pict>
      </w:r>
      <w:r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78" type="#_x0000_t32" style="position:absolute;left:0;text-align:left;margin-left:142.8pt;margin-top:155.3pt;width:.05pt;height:27.75pt;flip:y;z-index:251675648" o:connectortype="straight" strokecolor="red" strokeweight="1pt">
            <v:stroke endarrow="oval" endarrowwidth="narrow" endarrowlength="short"/>
          </v:shape>
        </w:pict>
      </w:r>
      <w:r w:rsidRPr="002C6EBA">
        <w:rPr>
          <w:rFonts w:ascii="Arial" w:eastAsia="微软雅黑" w:hAnsi="Arial" w:cs="Arial"/>
          <w:b/>
          <w:noProof/>
          <w:color w:val="0070C0"/>
          <w:sz w:val="24"/>
          <w:szCs w:val="24"/>
        </w:rPr>
        <w:pict>
          <v:shape id="_x0000_s2082" type="#_x0000_t32" style="position:absolute;left:0;text-align:left;margin-left:244.65pt;margin-top:168.8pt;width:.05pt;height:12.75pt;flip:y;z-index:251679744" o:connectortype="straight" strokecolor="red" strokeweight="1pt">
            <v:stroke endarrow="oval" endarrowwidth="narrow" endarrowlength="short"/>
          </v:shape>
        </w:pict>
      </w:r>
      <w:r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81" type="#_x0000_t32" style="position:absolute;left:0;text-align:left;margin-left:224.05pt;margin-top:168.8pt;width:42.05pt;height:0;flip:x;z-index:251678720" o:connectortype="straight" strokecolor="red" strokeweight="1pt">
            <v:stroke endarrowwidth="narrow" endarrowlength="short"/>
          </v:shape>
        </w:pict>
      </w:r>
      <w:r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80" type="#_x0000_t32" style="position:absolute;left:0;text-align:left;margin-left:266.1pt;margin-top:154.95pt;width:.1pt;height:14.6pt;flip:y;z-index:251677696" o:connectortype="straight" strokecolor="red" strokeweight="1pt">
            <v:stroke endarrow="oval" endarrowwidth="narrow" endarrowlength="short"/>
          </v:shape>
        </w:pict>
      </w:r>
      <w:r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79" type="#_x0000_t32" style="position:absolute;left:0;text-align:left;margin-left:224.05pt;margin-top:154.55pt;width:.1pt;height:14.25pt;flip:y;z-index:251676672" o:connectortype="straight" strokecolor="red" strokeweight="1pt">
            <v:stroke endarrow="oval" endarrowwidth="narrow" endarrowlength="short"/>
          </v:shape>
        </w:pict>
      </w:r>
      <w:r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76" type="#_x0000_t32" style="position:absolute;left:0;text-align:left;margin-left:62.6pt;margin-top:156.8pt;width:.05pt;height:26.25pt;flip:y;z-index:251673600" o:connectortype="straight" strokecolor="red" strokeweight="1pt">
            <v:stroke endarrow="oval" endarrowwidth="narrow" endarrowlength="short"/>
          </v:shape>
        </w:pict>
      </w:r>
      <w:r w:rsidRPr="002C6EBA"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53" type="#_x0000_t32" style="position:absolute;left:0;text-align:left;margin-left:36.4pt;margin-top:156.8pt;width:.05pt;height:26.25pt;flip:y;z-index:251670528" o:connectortype="straight" o:regroupid="2" strokecolor="red" strokeweight="1pt">
            <v:stroke endarrow="oval" endarrowwidth="narrow" endarrowlength="short"/>
          </v:shape>
        </w:pict>
      </w:r>
      <w:r w:rsidR="009656B6" w:rsidRPr="002C6EBA">
        <w:rPr>
          <w:rFonts w:ascii="Arial" w:eastAsia="微软雅黑" w:hAnsi="Arial" w:cs="Arial"/>
          <w:b/>
          <w:color w:val="0070C0"/>
          <w:sz w:val="24"/>
          <w:szCs w:val="24"/>
        </w:rPr>
        <w:t>1</w:t>
      </w:r>
      <w:r w:rsidR="009656B6" w:rsidRPr="002C6EBA">
        <w:rPr>
          <w:rFonts w:ascii="Arial" w:eastAsia="微软雅黑" w:hAnsi="Arial" w:cs="Arial"/>
          <w:b/>
          <w:color w:val="0070C0"/>
          <w:sz w:val="24"/>
          <w:szCs w:val="24"/>
        </w:rPr>
        <w:t>、</w:t>
      </w:r>
      <w:r w:rsidR="009656B6" w:rsidRPr="002C6EBA">
        <w:rPr>
          <w:rFonts w:ascii="Arial" w:eastAsia="微软雅黑" w:hAnsi="Arial" w:cs="Arial"/>
          <w:b/>
          <w:color w:val="0070C0"/>
          <w:sz w:val="24"/>
          <w:szCs w:val="24"/>
        </w:rPr>
        <w:t>Interface</w:t>
      </w:r>
    </w:p>
    <w:tbl>
      <w:tblPr>
        <w:tblW w:w="765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8"/>
        <w:gridCol w:w="1276"/>
        <w:gridCol w:w="4111"/>
        <w:gridCol w:w="1559"/>
      </w:tblGrid>
      <w:tr w:rsidR="009656B6" w:rsidRPr="002C6EBA" w:rsidTr="009656B6">
        <w:trPr>
          <w:trHeight w:val="49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6B6" w:rsidRPr="002C6EBA" w:rsidRDefault="009656B6" w:rsidP="009656B6">
            <w:pPr>
              <w:snapToGrid w:val="0"/>
              <w:spacing w:beforeLines="30" w:afterLines="30"/>
              <w:jc w:val="center"/>
              <w:rPr>
                <w:rFonts w:ascii="Arial" w:eastAsia="微软雅黑" w:hAnsi="Arial" w:cs="Arial"/>
                <w:b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b/>
                <w:sz w:val="18"/>
                <w:szCs w:val="18"/>
              </w:rPr>
              <w:t>S/N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6B6" w:rsidRPr="002C6EBA" w:rsidRDefault="009656B6" w:rsidP="009656B6">
            <w:pPr>
              <w:snapToGrid w:val="0"/>
              <w:spacing w:beforeLines="30" w:afterLines="30"/>
              <w:jc w:val="center"/>
              <w:rPr>
                <w:rFonts w:ascii="Arial" w:eastAsia="微软雅黑" w:hAnsi="Arial" w:cs="Arial"/>
                <w:b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b/>
                <w:sz w:val="18"/>
                <w:szCs w:val="18"/>
              </w:rPr>
              <w:t>Name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6B6" w:rsidRPr="002C6EBA" w:rsidRDefault="009656B6" w:rsidP="009656B6">
            <w:pPr>
              <w:snapToGrid w:val="0"/>
              <w:spacing w:beforeLines="30" w:afterLines="30"/>
              <w:jc w:val="center"/>
              <w:rPr>
                <w:rFonts w:ascii="Arial" w:eastAsia="微软雅黑" w:hAnsi="Arial" w:cs="Arial"/>
                <w:b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b/>
                <w:sz w:val="18"/>
                <w:szCs w:val="18"/>
              </w:rPr>
              <w:t>Function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6B6" w:rsidRPr="002C6EBA" w:rsidRDefault="009656B6" w:rsidP="009656B6">
            <w:pPr>
              <w:snapToGrid w:val="0"/>
              <w:spacing w:beforeLines="30" w:afterLines="30"/>
              <w:jc w:val="center"/>
              <w:rPr>
                <w:rFonts w:ascii="Arial" w:eastAsia="微软雅黑" w:hAnsi="Arial" w:cs="Arial"/>
                <w:b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b/>
                <w:sz w:val="18"/>
                <w:szCs w:val="18"/>
              </w:rPr>
              <w:t>Remarks</w:t>
            </w:r>
          </w:p>
        </w:tc>
      </w:tr>
      <w:tr w:rsidR="009656B6" w:rsidRPr="002C6EBA" w:rsidTr="009656B6">
        <w:trPr>
          <w:trHeight w:val="49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jc w:val="center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Power switch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Power switching devices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</w:p>
        </w:tc>
      </w:tr>
      <w:tr w:rsidR="009656B6" w:rsidRPr="002C6EBA" w:rsidTr="009656B6">
        <w:trPr>
          <w:trHeight w:val="49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jc w:val="center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Power Input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power supply interface( AC 100~260V)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</w:p>
        </w:tc>
      </w:tr>
      <w:tr w:rsidR="009656B6" w:rsidRPr="002C6EBA" w:rsidTr="009656B6">
        <w:trPr>
          <w:trHeight w:val="49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jc w:val="center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USB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USB debugging interface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</w:p>
        </w:tc>
      </w:tr>
      <w:tr w:rsidR="009656B6" w:rsidRPr="002C6EBA" w:rsidTr="009656B6">
        <w:trPr>
          <w:trHeight w:val="49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jc w:val="center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DVI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440AB4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DVI signal input port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</w:p>
        </w:tc>
      </w:tr>
      <w:tr w:rsidR="009656B6" w:rsidRPr="002C6EBA" w:rsidTr="009656B6">
        <w:trPr>
          <w:trHeight w:val="49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jc w:val="center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Network port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440AB4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RJ45, 4-output network port, connect to the receiver card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</w:p>
        </w:tc>
      </w:tr>
      <w:tr w:rsidR="009656B6" w:rsidRPr="002C6EBA" w:rsidTr="009656B6">
        <w:trPr>
          <w:trHeight w:val="49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jc w:val="center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LCD Screen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C35A7F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Show brightness levels and test mode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</w:p>
        </w:tc>
      </w:tr>
      <w:tr w:rsidR="009656B6" w:rsidRPr="002C6EBA" w:rsidTr="009656B6">
        <w:trPr>
          <w:trHeight w:val="49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jc w:val="center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Button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C35A7F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2C6EBA">
              <w:rPr>
                <w:rFonts w:ascii="Arial" w:eastAsia="微软雅黑" w:hAnsi="Arial" w:cs="Arial"/>
                <w:sz w:val="18"/>
                <w:szCs w:val="18"/>
              </w:rPr>
              <w:t>Adjust brightness and test mode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6B6" w:rsidRPr="002C6EBA" w:rsidRDefault="009656B6" w:rsidP="00061E7C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</w:p>
        </w:tc>
      </w:tr>
    </w:tbl>
    <w:p w:rsidR="003018FC" w:rsidRPr="002C6EBA" w:rsidRDefault="00796063" w:rsidP="00061E7C">
      <w:pPr>
        <w:pStyle w:val="1"/>
        <w:spacing w:beforeLines="50" w:afterLines="50" w:line="440" w:lineRule="exact"/>
        <w:ind w:firstLineChars="0"/>
        <w:rPr>
          <w:rFonts w:ascii="Arial" w:eastAsia="微软雅黑" w:hAnsi="Arial" w:cs="Arial"/>
          <w:b/>
          <w:color w:val="0070C0"/>
          <w:sz w:val="24"/>
          <w:szCs w:val="24"/>
        </w:rPr>
      </w:pPr>
      <w:r w:rsidRPr="002C6EBA">
        <w:rPr>
          <w:rFonts w:ascii="Arial" w:eastAsia="微软雅黑" w:hAnsi="Arial" w:cs="Arial"/>
          <w:b/>
          <w:color w:val="0070C0"/>
          <w:sz w:val="24"/>
          <w:szCs w:val="24"/>
        </w:rPr>
        <w:t>2</w:t>
      </w:r>
      <w:r w:rsidRPr="002C6EBA">
        <w:rPr>
          <w:rFonts w:ascii="Arial" w:eastAsia="微软雅黑" w:hAnsi="Arial" w:cs="Arial"/>
          <w:b/>
          <w:color w:val="0070C0"/>
          <w:sz w:val="24"/>
          <w:szCs w:val="24"/>
        </w:rPr>
        <w:t>、</w:t>
      </w:r>
      <w:r w:rsidR="00657903" w:rsidRPr="002C6EBA">
        <w:rPr>
          <w:rFonts w:ascii="Arial" w:eastAsia="微软雅黑" w:hAnsi="Arial" w:cs="Arial"/>
          <w:b/>
          <w:color w:val="0070C0"/>
          <w:sz w:val="24"/>
          <w:szCs w:val="24"/>
        </w:rPr>
        <w:t>Dimensions (1U standard chassis)</w:t>
      </w:r>
    </w:p>
    <w:p w:rsidR="00C3463B" w:rsidRPr="002C6EBA" w:rsidRDefault="00C3463B" w:rsidP="00033722">
      <w:pPr>
        <w:pStyle w:val="1"/>
        <w:spacing w:beforeLines="50" w:afterLines="50" w:line="440" w:lineRule="exact"/>
        <w:ind w:firstLineChars="0"/>
        <w:rPr>
          <w:rFonts w:ascii="Arial" w:eastAsia="微软雅黑" w:hAnsi="Arial" w:cs="Arial"/>
          <w:b/>
          <w:color w:val="0070C0"/>
          <w:sz w:val="24"/>
          <w:szCs w:val="24"/>
        </w:rPr>
      </w:pPr>
      <w:r w:rsidRPr="002C6EBA">
        <w:rPr>
          <w:rFonts w:ascii="Arial" w:eastAsia="微软雅黑" w:hAnsi="Arial" w:cs="Arial"/>
          <w:b/>
          <w:noProof/>
          <w:color w:val="0070C0"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111463</wp:posOffset>
            </wp:positionH>
            <wp:positionV relativeFrom="paragraph">
              <wp:posOffset>46315</wp:posOffset>
            </wp:positionV>
            <wp:extent cx="5028335" cy="1964987"/>
            <wp:effectExtent l="19050" t="0" r="865" b="0"/>
            <wp:wrapNone/>
            <wp:docPr id="3" name="图片 1" descr="http://www.bjhxtf.com/uploadfile/20110406210319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jhxtf.com/uploadfile/2011040621031924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8335" cy="1964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3463B" w:rsidRPr="002C6EBA" w:rsidSect="00411A9E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B8F" w:rsidRDefault="002C2B8F" w:rsidP="00D17F92">
      <w:r>
        <w:separator/>
      </w:r>
    </w:p>
  </w:endnote>
  <w:endnote w:type="continuationSeparator" w:id="0">
    <w:p w:rsidR="002C2B8F" w:rsidRDefault="002C2B8F" w:rsidP="00D17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F92" w:rsidRPr="00575787" w:rsidRDefault="00575787" w:rsidP="00575787">
    <w:pPr>
      <w:pStyle w:val="a4"/>
      <w:jc w:val="center"/>
      <w:rPr>
        <w:rFonts w:ascii="微软雅黑" w:eastAsia="微软雅黑" w:hAnsi="微软雅黑"/>
        <w:b/>
      </w:rPr>
    </w:pPr>
    <w:r w:rsidRPr="000743E0">
      <w:rPr>
        <w:rFonts w:ascii="微软雅黑" w:eastAsia="微软雅黑" w:hAnsi="微软雅黑" w:hint="eastAsia"/>
        <w:b/>
      </w:rPr>
      <w:t>www.lednets.com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B8F" w:rsidRDefault="002C2B8F" w:rsidP="00D17F92">
      <w:r>
        <w:separator/>
      </w:r>
    </w:p>
  </w:footnote>
  <w:footnote w:type="continuationSeparator" w:id="0">
    <w:p w:rsidR="002C2B8F" w:rsidRDefault="002C2B8F" w:rsidP="00D17F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F92" w:rsidRDefault="00252BA5" w:rsidP="0081585C">
    <w:pPr>
      <w:pStyle w:val="a3"/>
      <w:ind w:leftChars="-68" w:left="-143" w:right="84" w:firstLineChars="150" w:firstLine="271"/>
      <w:jc w:val="both"/>
    </w:pPr>
    <w:r>
      <w:rPr>
        <w:rFonts w:hint="eastAsia"/>
        <w:b/>
        <w:bCs/>
        <w:noProof/>
      </w:rPr>
      <w:drawing>
        <wp:inline distT="0" distB="0" distL="0" distR="0">
          <wp:extent cx="914400" cy="341827"/>
          <wp:effectExtent l="19050" t="0" r="0" b="0"/>
          <wp:docPr id="1" name="图片 0" descr="logo -简称 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-简称 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00" cy="3418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b/>
        <w:bCs/>
      </w:rPr>
      <w:t xml:space="preserve">                               </w:t>
    </w:r>
    <w:r w:rsidR="00580A49">
      <w:rPr>
        <w:rFonts w:hint="eastAsia"/>
        <w:b/>
        <w:bCs/>
      </w:rPr>
      <w:t xml:space="preserve"> </w:t>
    </w:r>
    <w:r>
      <w:rPr>
        <w:rFonts w:hint="eastAsia"/>
        <w:b/>
        <w:bCs/>
      </w:rPr>
      <w:t xml:space="preserve">     </w:t>
    </w:r>
    <w:r>
      <w:rPr>
        <w:rFonts w:hint="eastAsia"/>
        <w:b/>
        <w:bCs/>
        <w:sz w:val="21"/>
        <w:szCs w:val="21"/>
      </w:rPr>
      <w:t xml:space="preserve"> </w:t>
    </w:r>
    <w:r w:rsidR="00580A49">
      <w:rPr>
        <w:rFonts w:hint="eastAsia"/>
        <w:b/>
        <w:bCs/>
        <w:sz w:val="21"/>
        <w:szCs w:val="21"/>
      </w:rPr>
      <w:t xml:space="preserve">       </w:t>
    </w:r>
    <w:r w:rsidR="00AC52BF" w:rsidRPr="009445A0">
      <w:rPr>
        <w:rFonts w:ascii="微软雅黑" w:eastAsia="微软雅黑" w:hAnsi="微软雅黑"/>
        <w:b/>
        <w:bCs/>
        <w:sz w:val="21"/>
        <w:szCs w:val="21"/>
      </w:rPr>
      <w:t>Product Specification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F61E5"/>
    <w:multiLevelType w:val="hybridMultilevel"/>
    <w:tmpl w:val="D7B029AA"/>
    <w:lvl w:ilvl="0" w:tplc="51DA8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740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D24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C02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362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1C3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B4D0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D6D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CF7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6815590"/>
    <w:multiLevelType w:val="hybridMultilevel"/>
    <w:tmpl w:val="9E5253FA"/>
    <w:lvl w:ilvl="0" w:tplc="2CF6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69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22BD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623F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6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087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D4D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FEF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942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cumentProtection w:edit="readOnly"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7F92"/>
    <w:rsid w:val="000108E8"/>
    <w:rsid w:val="00033722"/>
    <w:rsid w:val="00047AE3"/>
    <w:rsid w:val="00052F87"/>
    <w:rsid w:val="00061E7C"/>
    <w:rsid w:val="000A3B2E"/>
    <w:rsid w:val="000A7770"/>
    <w:rsid w:val="000B5DFB"/>
    <w:rsid w:val="000E45E3"/>
    <w:rsid w:val="000F6FE7"/>
    <w:rsid w:val="00121ACC"/>
    <w:rsid w:val="0013274C"/>
    <w:rsid w:val="00153E08"/>
    <w:rsid w:val="001550FE"/>
    <w:rsid w:val="001557DA"/>
    <w:rsid w:val="00162EBF"/>
    <w:rsid w:val="00163A74"/>
    <w:rsid w:val="0017151C"/>
    <w:rsid w:val="001778FB"/>
    <w:rsid w:val="001A28B5"/>
    <w:rsid w:val="001A5F09"/>
    <w:rsid w:val="001A6CD0"/>
    <w:rsid w:val="001C7253"/>
    <w:rsid w:val="001D6036"/>
    <w:rsid w:val="001E2F69"/>
    <w:rsid w:val="001F03F8"/>
    <w:rsid w:val="0020628B"/>
    <w:rsid w:val="00234A3A"/>
    <w:rsid w:val="00243527"/>
    <w:rsid w:val="00252BA5"/>
    <w:rsid w:val="00252CE4"/>
    <w:rsid w:val="00253B3D"/>
    <w:rsid w:val="0029328C"/>
    <w:rsid w:val="002A55C0"/>
    <w:rsid w:val="002C2B8A"/>
    <w:rsid w:val="002C2B8F"/>
    <w:rsid w:val="002C33DC"/>
    <w:rsid w:val="002C543A"/>
    <w:rsid w:val="002C6EBA"/>
    <w:rsid w:val="002D0B52"/>
    <w:rsid w:val="002E0694"/>
    <w:rsid w:val="002E07F1"/>
    <w:rsid w:val="002E3BE6"/>
    <w:rsid w:val="002F7357"/>
    <w:rsid w:val="003018FC"/>
    <w:rsid w:val="00310A3A"/>
    <w:rsid w:val="003115AD"/>
    <w:rsid w:val="003301A5"/>
    <w:rsid w:val="00337BCC"/>
    <w:rsid w:val="003433E6"/>
    <w:rsid w:val="003459FB"/>
    <w:rsid w:val="00356802"/>
    <w:rsid w:val="00370579"/>
    <w:rsid w:val="003812E2"/>
    <w:rsid w:val="00390D41"/>
    <w:rsid w:val="00395EA4"/>
    <w:rsid w:val="003B1D47"/>
    <w:rsid w:val="003D2271"/>
    <w:rsid w:val="003E4402"/>
    <w:rsid w:val="003F5293"/>
    <w:rsid w:val="00403904"/>
    <w:rsid w:val="00411A9E"/>
    <w:rsid w:val="00423A76"/>
    <w:rsid w:val="00426A1B"/>
    <w:rsid w:val="004270C9"/>
    <w:rsid w:val="004409EC"/>
    <w:rsid w:val="00440AB4"/>
    <w:rsid w:val="0044562F"/>
    <w:rsid w:val="00452207"/>
    <w:rsid w:val="00461880"/>
    <w:rsid w:val="00485E84"/>
    <w:rsid w:val="0048700B"/>
    <w:rsid w:val="004A3972"/>
    <w:rsid w:val="004A677A"/>
    <w:rsid w:val="004C2403"/>
    <w:rsid w:val="004C3227"/>
    <w:rsid w:val="004C5C4F"/>
    <w:rsid w:val="004D0B87"/>
    <w:rsid w:val="004D0FD6"/>
    <w:rsid w:val="004D398B"/>
    <w:rsid w:val="004E610B"/>
    <w:rsid w:val="00500F81"/>
    <w:rsid w:val="005017AC"/>
    <w:rsid w:val="00523861"/>
    <w:rsid w:val="00552D40"/>
    <w:rsid w:val="00560174"/>
    <w:rsid w:val="00575787"/>
    <w:rsid w:val="00580A49"/>
    <w:rsid w:val="00584467"/>
    <w:rsid w:val="005A5E1F"/>
    <w:rsid w:val="005C45E9"/>
    <w:rsid w:val="005E2904"/>
    <w:rsid w:val="005E2F5A"/>
    <w:rsid w:val="006135CE"/>
    <w:rsid w:val="006141DD"/>
    <w:rsid w:val="00614B16"/>
    <w:rsid w:val="006542F1"/>
    <w:rsid w:val="00657903"/>
    <w:rsid w:val="00666708"/>
    <w:rsid w:val="00684CBD"/>
    <w:rsid w:val="006C4D85"/>
    <w:rsid w:val="006C7CD2"/>
    <w:rsid w:val="006F0826"/>
    <w:rsid w:val="006F5C6E"/>
    <w:rsid w:val="00701944"/>
    <w:rsid w:val="00727B61"/>
    <w:rsid w:val="00732DA6"/>
    <w:rsid w:val="00753262"/>
    <w:rsid w:val="00771B58"/>
    <w:rsid w:val="007839A9"/>
    <w:rsid w:val="00796063"/>
    <w:rsid w:val="00797FDB"/>
    <w:rsid w:val="007B0914"/>
    <w:rsid w:val="007B3BA3"/>
    <w:rsid w:val="007B71A6"/>
    <w:rsid w:val="007C056B"/>
    <w:rsid w:val="007C16E3"/>
    <w:rsid w:val="007D32BE"/>
    <w:rsid w:val="007D3338"/>
    <w:rsid w:val="007E2D06"/>
    <w:rsid w:val="007E7492"/>
    <w:rsid w:val="00804D69"/>
    <w:rsid w:val="0080689D"/>
    <w:rsid w:val="00813FB9"/>
    <w:rsid w:val="0081585C"/>
    <w:rsid w:val="00841F10"/>
    <w:rsid w:val="0085181D"/>
    <w:rsid w:val="008572C4"/>
    <w:rsid w:val="00865092"/>
    <w:rsid w:val="00866C87"/>
    <w:rsid w:val="00872C63"/>
    <w:rsid w:val="008763DC"/>
    <w:rsid w:val="0088365F"/>
    <w:rsid w:val="008A38E6"/>
    <w:rsid w:val="008A6AD3"/>
    <w:rsid w:val="008C5CB0"/>
    <w:rsid w:val="008C6041"/>
    <w:rsid w:val="008E6603"/>
    <w:rsid w:val="008E7354"/>
    <w:rsid w:val="009043A8"/>
    <w:rsid w:val="00912BF7"/>
    <w:rsid w:val="00930797"/>
    <w:rsid w:val="009339F3"/>
    <w:rsid w:val="00955527"/>
    <w:rsid w:val="009635CF"/>
    <w:rsid w:val="009656B6"/>
    <w:rsid w:val="00974098"/>
    <w:rsid w:val="00996ADE"/>
    <w:rsid w:val="009A4C50"/>
    <w:rsid w:val="009A5AE6"/>
    <w:rsid w:val="009A62E3"/>
    <w:rsid w:val="009C19E5"/>
    <w:rsid w:val="009C4321"/>
    <w:rsid w:val="009F22F0"/>
    <w:rsid w:val="00A0046F"/>
    <w:rsid w:val="00A00F61"/>
    <w:rsid w:val="00A03E58"/>
    <w:rsid w:val="00A13B30"/>
    <w:rsid w:val="00A311FB"/>
    <w:rsid w:val="00A55B69"/>
    <w:rsid w:val="00A76302"/>
    <w:rsid w:val="00A767FC"/>
    <w:rsid w:val="00A8656C"/>
    <w:rsid w:val="00A8726E"/>
    <w:rsid w:val="00A90DB6"/>
    <w:rsid w:val="00AA4054"/>
    <w:rsid w:val="00AC52BF"/>
    <w:rsid w:val="00AD366C"/>
    <w:rsid w:val="00AD6436"/>
    <w:rsid w:val="00AD7EAD"/>
    <w:rsid w:val="00AE4086"/>
    <w:rsid w:val="00AE79C3"/>
    <w:rsid w:val="00AF3E54"/>
    <w:rsid w:val="00AF66A2"/>
    <w:rsid w:val="00B03F9D"/>
    <w:rsid w:val="00B1569D"/>
    <w:rsid w:val="00B20429"/>
    <w:rsid w:val="00B25BA1"/>
    <w:rsid w:val="00B3240C"/>
    <w:rsid w:val="00B34B35"/>
    <w:rsid w:val="00B368C7"/>
    <w:rsid w:val="00B409E5"/>
    <w:rsid w:val="00B45E13"/>
    <w:rsid w:val="00B62018"/>
    <w:rsid w:val="00B652D0"/>
    <w:rsid w:val="00B72571"/>
    <w:rsid w:val="00B72C60"/>
    <w:rsid w:val="00B776B3"/>
    <w:rsid w:val="00B874AA"/>
    <w:rsid w:val="00BB014F"/>
    <w:rsid w:val="00BB6D96"/>
    <w:rsid w:val="00BE7FDD"/>
    <w:rsid w:val="00C3463B"/>
    <w:rsid w:val="00C35A7F"/>
    <w:rsid w:val="00C4393E"/>
    <w:rsid w:val="00C6111D"/>
    <w:rsid w:val="00C66E7E"/>
    <w:rsid w:val="00C74DC9"/>
    <w:rsid w:val="00C83D79"/>
    <w:rsid w:val="00C968BE"/>
    <w:rsid w:val="00CA0FED"/>
    <w:rsid w:val="00CD280B"/>
    <w:rsid w:val="00CE5AB2"/>
    <w:rsid w:val="00D034E0"/>
    <w:rsid w:val="00D1303F"/>
    <w:rsid w:val="00D17F92"/>
    <w:rsid w:val="00D321E5"/>
    <w:rsid w:val="00D326C1"/>
    <w:rsid w:val="00D40081"/>
    <w:rsid w:val="00D427F4"/>
    <w:rsid w:val="00DB6F6C"/>
    <w:rsid w:val="00DC4382"/>
    <w:rsid w:val="00DD266C"/>
    <w:rsid w:val="00DD756E"/>
    <w:rsid w:val="00DE0FBA"/>
    <w:rsid w:val="00DF6E39"/>
    <w:rsid w:val="00DF7587"/>
    <w:rsid w:val="00E00746"/>
    <w:rsid w:val="00E16BC2"/>
    <w:rsid w:val="00E2386F"/>
    <w:rsid w:val="00E34353"/>
    <w:rsid w:val="00E4299E"/>
    <w:rsid w:val="00E44A19"/>
    <w:rsid w:val="00E45EFD"/>
    <w:rsid w:val="00E50742"/>
    <w:rsid w:val="00E50AF7"/>
    <w:rsid w:val="00E7157C"/>
    <w:rsid w:val="00E913E7"/>
    <w:rsid w:val="00EB2AE6"/>
    <w:rsid w:val="00EB2E94"/>
    <w:rsid w:val="00EB511C"/>
    <w:rsid w:val="00EC50EC"/>
    <w:rsid w:val="00F03561"/>
    <w:rsid w:val="00F10392"/>
    <w:rsid w:val="00F104D7"/>
    <w:rsid w:val="00F202E5"/>
    <w:rsid w:val="00F27574"/>
    <w:rsid w:val="00F27AAE"/>
    <w:rsid w:val="00F3456E"/>
    <w:rsid w:val="00F3754E"/>
    <w:rsid w:val="00F517B0"/>
    <w:rsid w:val="00F57935"/>
    <w:rsid w:val="00F85A0F"/>
    <w:rsid w:val="00F92345"/>
    <w:rsid w:val="00FA1CBB"/>
    <w:rsid w:val="00FA7256"/>
    <w:rsid w:val="00FB3F99"/>
    <w:rsid w:val="00FC3014"/>
    <w:rsid w:val="00FD15A1"/>
    <w:rsid w:val="00FD659A"/>
    <w:rsid w:val="00FE59EF"/>
    <w:rsid w:val="00FE6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2"/>
      <o:rules v:ext="edit">
        <o:r id="V:Rule10" type="connector" idref="#_x0000_s2053"/>
        <o:r id="V:Rule11" type="connector" idref="#_x0000_s2076"/>
        <o:r id="V:Rule12" type="connector" idref="#_x0000_s2077"/>
        <o:r id="V:Rule13" type="connector" idref="#_x0000_s2079"/>
        <o:r id="V:Rule14" type="connector" idref="#_x0000_s2078"/>
        <o:r id="V:Rule15" type="connector" idref="#_x0000_s2052"/>
        <o:r id="V:Rule16" type="connector" idref="#_x0000_s2082"/>
        <o:r id="V:Rule17" type="connector" idref="#_x0000_s2080"/>
        <o:r id="V:Rule18" type="connector" idref="#_x0000_s2081"/>
        <o:r id="V:Rule19" type="connector" idref="#_x0000_s2088"/>
      </o:rules>
      <o:regrouptable v:ext="edit">
        <o:entry new="1" old="0"/>
        <o:entry new="2" old="1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7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17F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17F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7F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7F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7F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7F92"/>
    <w:rPr>
      <w:sz w:val="18"/>
      <w:szCs w:val="18"/>
    </w:rPr>
  </w:style>
  <w:style w:type="character" w:styleId="a6">
    <w:name w:val="Hyperlink"/>
    <w:basedOn w:val="a0"/>
    <w:uiPriority w:val="99"/>
    <w:unhideWhenUsed/>
    <w:rsid w:val="00D17F92"/>
    <w:rPr>
      <w:color w:val="0000FF"/>
      <w:u w:val="single"/>
    </w:rPr>
  </w:style>
  <w:style w:type="table" w:styleId="a7">
    <w:name w:val="Table Grid"/>
    <w:basedOn w:val="a1"/>
    <w:uiPriority w:val="59"/>
    <w:rsid w:val="00F517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rsid w:val="00796063"/>
    <w:pPr>
      <w:spacing w:beforeLines="30" w:afterLines="30"/>
      <w:ind w:firstLineChars="200" w:firstLine="420"/>
    </w:pPr>
    <w:rPr>
      <w:rFonts w:cs="黑体"/>
    </w:rPr>
  </w:style>
  <w:style w:type="paragraph" w:styleId="a8">
    <w:name w:val="List Paragraph"/>
    <w:basedOn w:val="a"/>
    <w:uiPriority w:val="34"/>
    <w:qFormat/>
    <w:rsid w:val="0040390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882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538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79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67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21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699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05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07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5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3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9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509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004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206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40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67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5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16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6945A-D48F-48FB-A2AA-0C55C2A7E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2827</TotalTime>
  <Pages>4</Pages>
  <Words>631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Links>
    <vt:vector size="6" baseType="variant">
      <vt:variant>
        <vt:i4>3866734</vt:i4>
      </vt:variant>
      <vt:variant>
        <vt:i4>0</vt:i4>
      </vt:variant>
      <vt:variant>
        <vt:i4>0</vt:i4>
      </vt:variant>
      <vt:variant>
        <vt:i4>5</vt:i4>
      </vt:variant>
      <vt:variant>
        <vt:lpwstr>http://www.lednets.com/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JACK</cp:lastModifiedBy>
  <cp:revision>154</cp:revision>
  <cp:lastPrinted>2013-04-09T07:30:00Z</cp:lastPrinted>
  <dcterms:created xsi:type="dcterms:W3CDTF">2012-03-30T08:23:00Z</dcterms:created>
  <dcterms:modified xsi:type="dcterms:W3CDTF">2013-06-01T10:02:00Z</dcterms:modified>
</cp:coreProperties>
</file>